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197B" w:rsidRPr="00E93AF7" w:rsidRDefault="00D1197B" w:rsidP="00E93AF7">
      <w:pPr>
        <w:keepNext/>
        <w:keepLines/>
        <w:spacing w:afterLines="100" w:after="326" w:line="360" w:lineRule="auto"/>
        <w:ind w:firstLineChars="0" w:firstLine="0"/>
        <w:jc w:val="center"/>
        <w:outlineLvl w:val="0"/>
        <w:rPr>
          <w:b/>
          <w:bCs/>
          <w:kern w:val="44"/>
          <w:sz w:val="44"/>
          <w:szCs w:val="44"/>
        </w:rPr>
      </w:pPr>
      <w:bookmarkStart w:id="0" w:name="_Toc347144176"/>
      <w:bookmarkStart w:id="1" w:name="_Toc508042573"/>
      <w:bookmarkStart w:id="2" w:name="_Toc508715382"/>
      <w:bookmarkStart w:id="3" w:name="_Toc520213918"/>
      <w:bookmarkStart w:id="4" w:name="_Toc5025907"/>
      <w:bookmarkStart w:id="5" w:name="_Toc528163137"/>
      <w:r w:rsidRPr="00E93AF7">
        <w:rPr>
          <w:b/>
          <w:bCs/>
          <w:kern w:val="44"/>
          <w:sz w:val="44"/>
          <w:szCs w:val="44"/>
        </w:rPr>
        <w:t xml:space="preserve">6 </w:t>
      </w:r>
      <w:r w:rsidRPr="00E93AF7">
        <w:rPr>
          <w:b/>
          <w:bCs/>
          <w:kern w:val="44"/>
          <w:sz w:val="44"/>
          <w:szCs w:val="44"/>
        </w:rPr>
        <w:t>电气</w:t>
      </w:r>
      <w:bookmarkEnd w:id="0"/>
      <w:bookmarkEnd w:id="1"/>
      <w:bookmarkEnd w:id="2"/>
      <w:bookmarkEnd w:id="3"/>
      <w:bookmarkEnd w:id="4"/>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6" w:name="_Toc520213919"/>
      <w:bookmarkStart w:id="7" w:name="_Toc5025908"/>
      <w:r w:rsidRPr="0021393C">
        <w:rPr>
          <w:rFonts w:cs="Times New Roman"/>
          <w:b/>
          <w:bCs/>
          <w:sz w:val="32"/>
          <w:szCs w:val="32"/>
        </w:rPr>
        <w:t>6.1</w:t>
      </w:r>
      <w:r w:rsidRPr="0021393C">
        <w:rPr>
          <w:rFonts w:cs="Times New Roman" w:hint="eastAsia"/>
          <w:b/>
          <w:bCs/>
          <w:sz w:val="32"/>
          <w:szCs w:val="32"/>
        </w:rPr>
        <w:t>概述</w:t>
      </w:r>
      <w:bookmarkEnd w:id="6"/>
      <w:bookmarkEnd w:id="7"/>
    </w:p>
    <w:p w:rsidR="005319DC" w:rsidRDefault="005319DC" w:rsidP="005319DC">
      <w:pPr>
        <w:pStyle w:val="01maintext"/>
        <w:ind w:firstLine="480"/>
      </w:pPr>
      <w:r>
        <w:rPr>
          <w:rFonts w:hint="eastAsia"/>
          <w:highlight w:val="green"/>
        </w:rPr>
        <w:t xml:space="preserve">{{ </w:t>
      </w:r>
      <w:r>
        <w:rPr>
          <w:rFonts w:hint="eastAsia"/>
          <w:highlight w:val="green"/>
        </w:rPr>
        <w:t>风电场名称</w:t>
      </w:r>
      <w:r>
        <w:rPr>
          <w:rFonts w:hint="eastAsia"/>
          <w:highlight w:val="green"/>
        </w:rPr>
        <w:t xml:space="preserve"> }}</w:t>
      </w:r>
      <w:r w:rsidRPr="00D3669E">
        <w:rPr>
          <w:rFonts w:hint="eastAsia"/>
        </w:rPr>
        <w:t>，</w:t>
      </w:r>
      <w:r w:rsidRPr="00D3669E">
        <w:t>位于</w:t>
      </w:r>
      <w:r>
        <w:rPr>
          <w:rFonts w:hint="eastAsia"/>
          <w:highlight w:val="green"/>
        </w:rPr>
        <w:t xml:space="preserve">{{ </w:t>
      </w:r>
      <w:r>
        <w:rPr>
          <w:rFonts w:hint="eastAsia"/>
          <w:highlight w:val="green"/>
        </w:rPr>
        <w:t>建设地点</w:t>
      </w:r>
      <w:r>
        <w:rPr>
          <w:rFonts w:hint="eastAsia"/>
          <w:highlight w:val="green"/>
        </w:rPr>
        <w:t xml:space="preserve"> }}</w:t>
      </w:r>
      <w:r w:rsidRPr="00A17732">
        <w:rPr>
          <w:highlight w:val="green"/>
        </w:rPr>
        <w:t>境内</w:t>
      </w:r>
      <w:r w:rsidRPr="00D3669E">
        <w:rPr>
          <w:rFonts w:hint="eastAsia"/>
        </w:rPr>
        <w:t>，</w:t>
      </w:r>
      <w:r w:rsidRPr="00D3669E">
        <w:t>为</w:t>
      </w:r>
      <w:r>
        <w:rPr>
          <w:rFonts w:hint="eastAsia"/>
          <w:highlight w:val="green"/>
        </w:rPr>
        <w:t xml:space="preserve">{{ </w:t>
      </w:r>
      <w:r>
        <w:rPr>
          <w:rFonts w:hint="eastAsia"/>
          <w:highlight w:val="green"/>
        </w:rPr>
        <w:t>山地类型</w:t>
      </w:r>
      <w:r>
        <w:rPr>
          <w:rFonts w:hint="eastAsia"/>
          <w:highlight w:val="green"/>
        </w:rPr>
        <w:t xml:space="preserve"> }}</w:t>
      </w:r>
      <w:r w:rsidRPr="00D3669E">
        <w:t>风电场</w:t>
      </w:r>
      <w:r w:rsidRPr="00D3669E">
        <w:rPr>
          <w:rFonts w:hint="eastAsia"/>
        </w:rPr>
        <w:t>，</w:t>
      </w:r>
      <w:r w:rsidRPr="00D3669E">
        <w:t>场址内海拔高程在</w:t>
      </w:r>
      <w:r>
        <w:rPr>
          <w:rFonts w:hint="eastAsia"/>
          <w:highlight w:val="green"/>
        </w:rPr>
        <w:t xml:space="preserve">{{ </w:t>
      </w:r>
      <w:r>
        <w:rPr>
          <w:rFonts w:hint="eastAsia"/>
          <w:highlight w:val="green"/>
        </w:rPr>
        <w:t>海拔高程</w:t>
      </w:r>
      <w:r>
        <w:rPr>
          <w:rFonts w:hint="eastAsia"/>
          <w:highlight w:val="green"/>
        </w:rPr>
        <w:t xml:space="preserve"> }}</w:t>
      </w:r>
      <w:r w:rsidRPr="00D3669E">
        <w:t>之间</w:t>
      </w:r>
      <w:r w:rsidRPr="00D3669E">
        <w:rPr>
          <w:rFonts w:hint="eastAsia"/>
        </w:rPr>
        <w:t>。项目地处东经</w:t>
      </w:r>
      <w:r>
        <w:rPr>
          <w:rFonts w:hint="eastAsia"/>
          <w:highlight w:val="green"/>
        </w:rPr>
        <w:t xml:space="preserve">{{ </w:t>
      </w:r>
      <w:r>
        <w:rPr>
          <w:rFonts w:hint="eastAsia"/>
          <w:highlight w:val="green"/>
        </w:rPr>
        <w:t>东经</w:t>
      </w:r>
      <w:r>
        <w:rPr>
          <w:rFonts w:hint="eastAsia"/>
          <w:highlight w:val="green"/>
        </w:rPr>
        <w:t xml:space="preserve"> }}</w:t>
      </w:r>
      <w:r w:rsidRPr="00D3669E">
        <w:rPr>
          <w:rFonts w:hint="eastAsia"/>
        </w:rPr>
        <w:t>、北纬</w:t>
      </w:r>
      <w:r>
        <w:rPr>
          <w:rFonts w:hint="eastAsia"/>
          <w:highlight w:val="green"/>
        </w:rPr>
        <w:t xml:space="preserve">{{ </w:t>
      </w:r>
      <w:r>
        <w:rPr>
          <w:rFonts w:hint="eastAsia"/>
          <w:highlight w:val="green"/>
        </w:rPr>
        <w:t>北纬</w:t>
      </w:r>
      <w:r>
        <w:rPr>
          <w:rFonts w:hint="eastAsia"/>
          <w:highlight w:val="green"/>
        </w:rPr>
        <w:t xml:space="preserve"> }}</w:t>
      </w:r>
      <w:r w:rsidRPr="00D3669E">
        <w:rPr>
          <w:rFonts w:hint="eastAsia"/>
        </w:rPr>
        <w:t>之间，</w:t>
      </w:r>
      <w:proofErr w:type="gramStart"/>
      <w:r w:rsidRPr="00D3669E">
        <w:rPr>
          <w:rFonts w:hint="eastAsia"/>
        </w:rPr>
        <w:t>总区域共</w:t>
      </w:r>
      <w:proofErr w:type="gramEnd"/>
      <w:r>
        <w:rPr>
          <w:rFonts w:hint="eastAsia"/>
          <w:highlight w:val="green"/>
        </w:rPr>
        <w:t xml:space="preserve">{{ </w:t>
      </w:r>
      <w:r>
        <w:rPr>
          <w:rFonts w:hint="eastAsia"/>
          <w:highlight w:val="green"/>
        </w:rPr>
        <w:t>风场面积</w:t>
      </w:r>
      <w:r>
        <w:rPr>
          <w:rFonts w:hint="eastAsia"/>
          <w:highlight w:val="green"/>
        </w:rPr>
        <w:t xml:space="preserve"> }}</w:t>
      </w:r>
      <w:r w:rsidRPr="00D3669E">
        <w:t>km</w:t>
      </w:r>
      <w:r w:rsidRPr="00D3669E">
        <w:rPr>
          <w:vertAlign w:val="superscript"/>
        </w:rPr>
        <w:t>2</w:t>
      </w:r>
      <w:r w:rsidRPr="00D3669E">
        <w:rPr>
          <w:rFonts w:hint="eastAsia"/>
        </w:rPr>
        <w:t>。风电场拟安装</w:t>
      </w:r>
      <w:r>
        <w:rPr>
          <w:highlight w:val="green"/>
        </w:rPr>
        <w:t xml:space="preserve">{{ </w:t>
      </w:r>
      <w:r>
        <w:rPr>
          <w:rFonts w:hint="eastAsia"/>
          <w:highlight w:val="green"/>
        </w:rPr>
        <w:t>推荐</w:t>
      </w:r>
      <w:r>
        <w:rPr>
          <w:highlight w:val="green"/>
        </w:rPr>
        <w:t>机组数量</w:t>
      </w:r>
      <w:r>
        <w:rPr>
          <w:highlight w:val="green"/>
        </w:rPr>
        <w:t xml:space="preserve"> }}</w:t>
      </w:r>
      <w:r w:rsidRPr="00D3669E">
        <w:rPr>
          <w:rFonts w:hint="eastAsia"/>
        </w:rPr>
        <w:t>台单机容量为</w:t>
      </w:r>
      <w:r>
        <w:rPr>
          <w:rFonts w:hint="eastAsia"/>
          <w:highlight w:val="green"/>
        </w:rPr>
        <w:t xml:space="preserve">{{ </w:t>
      </w:r>
      <w:r>
        <w:rPr>
          <w:rFonts w:hint="eastAsia"/>
          <w:highlight w:val="green"/>
        </w:rPr>
        <w:t>推荐单机容量</w:t>
      </w:r>
      <w:r>
        <w:rPr>
          <w:rFonts w:hint="eastAsia"/>
          <w:highlight w:val="green"/>
        </w:rPr>
        <w:t xml:space="preserve"> }}</w:t>
      </w:r>
      <w:r w:rsidRPr="00D3669E">
        <w:rPr>
          <w:rFonts w:hint="eastAsia"/>
        </w:rPr>
        <w:t>MW</w:t>
      </w:r>
      <w:r w:rsidRPr="00D3669E">
        <w:rPr>
          <w:rFonts w:hint="eastAsia"/>
        </w:rPr>
        <w:t>的风力发电机组，规划容量为</w:t>
      </w:r>
      <w:r>
        <w:rPr>
          <w:highlight w:val="green"/>
        </w:rPr>
        <w:t xml:space="preserve">{{ </w:t>
      </w:r>
      <w:r>
        <w:rPr>
          <w:highlight w:val="green"/>
        </w:rPr>
        <w:t>装机容量</w:t>
      </w:r>
      <w:r>
        <w:rPr>
          <w:highlight w:val="green"/>
        </w:rPr>
        <w:t xml:space="preserve"> }}</w:t>
      </w:r>
      <w:r w:rsidRPr="00D3669E">
        <w:rPr>
          <w:rFonts w:hint="eastAsia"/>
        </w:rPr>
        <w:t>MW</w:t>
      </w:r>
      <w:r w:rsidRPr="00D3669E">
        <w:rPr>
          <w:rFonts w:hint="eastAsia"/>
        </w:rPr>
        <w:t>。</w:t>
      </w: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8" w:name="_Toc520213920"/>
      <w:bookmarkStart w:id="9" w:name="_Toc5025909"/>
      <w:r w:rsidRPr="0021393C">
        <w:rPr>
          <w:rFonts w:cs="Times New Roman"/>
          <w:b/>
          <w:bCs/>
          <w:sz w:val="32"/>
          <w:szCs w:val="32"/>
        </w:rPr>
        <w:t>6.2</w:t>
      </w:r>
      <w:r w:rsidRPr="0021393C">
        <w:rPr>
          <w:rFonts w:cs="Times New Roman" w:hint="eastAsia"/>
          <w:b/>
          <w:bCs/>
          <w:sz w:val="32"/>
          <w:szCs w:val="32"/>
        </w:rPr>
        <w:t>升压</w:t>
      </w:r>
      <w:r w:rsidRPr="0021393C">
        <w:rPr>
          <w:rFonts w:cs="Times New Roman"/>
          <w:b/>
          <w:bCs/>
          <w:sz w:val="32"/>
          <w:szCs w:val="32"/>
        </w:rPr>
        <w:t>变电站选址</w:t>
      </w:r>
      <w:bookmarkEnd w:id="8"/>
      <w:bookmarkEnd w:id="9"/>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风电场升压变电站的选址原则为应结合考虑土地利用规划、接入系统方案、风电机组机位及集电线路的布置条件、地形条件、工程地质及水文地质条件、进出线条件、交通运输等多种因素</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根据业主提供资料以及现场踏勘，本工程</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站位置</w:t>
      </w:r>
      <w:r w:rsidRPr="0021393C">
        <w:rPr>
          <w:rFonts w:hAnsi="宋体" w:cs="Times New Roman" w:hint="eastAsia"/>
          <w:noProof/>
          <w:color w:val="000000" w:themeColor="text1"/>
          <w:szCs w:val="24"/>
          <w:lang w:val="zh-CN"/>
        </w:rPr>
        <w:t>位于云浮市郁南县黄茅坪附近</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地形相对开阔</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交通条件便利</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结合土地利用性质</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w:t>
      </w:r>
      <w:r w:rsidRPr="0021393C">
        <w:rPr>
          <w:rFonts w:hAnsi="宋体" w:cs="Times New Roman" w:hint="eastAsia"/>
          <w:noProof/>
          <w:color w:val="000000" w:themeColor="text1"/>
          <w:szCs w:val="24"/>
          <w:lang w:val="zh-CN"/>
        </w:rPr>
        <w:t>场址</w:t>
      </w:r>
      <w:r w:rsidRPr="0021393C">
        <w:rPr>
          <w:rFonts w:hAnsi="宋体" w:cs="Times New Roman"/>
          <w:noProof/>
          <w:color w:val="000000" w:themeColor="text1"/>
          <w:szCs w:val="24"/>
          <w:lang w:val="zh-CN"/>
        </w:rPr>
        <w:t>为可利用用地，进出线方便，位于风电场</w:t>
      </w:r>
      <w:r w:rsidRPr="0021393C">
        <w:rPr>
          <w:rFonts w:hAnsi="宋体" w:cs="Times New Roman" w:hint="eastAsia"/>
          <w:noProof/>
          <w:color w:val="000000" w:themeColor="text1"/>
          <w:szCs w:val="24"/>
          <w:lang w:val="zh-CN"/>
        </w:rPr>
        <w:t>场址中心附近</w:t>
      </w:r>
      <w:r w:rsidRPr="0021393C">
        <w:rPr>
          <w:rFonts w:hAnsi="宋体" w:cs="Times New Roman"/>
          <w:noProof/>
          <w:color w:val="000000" w:themeColor="text1"/>
          <w:szCs w:val="24"/>
          <w:lang w:val="zh-CN"/>
        </w:rPr>
        <w:t>，有利于减少集电线路的长度。</w:t>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0" w:name="_Toc520213921"/>
      <w:bookmarkStart w:id="11" w:name="_Toc5025910"/>
      <w:r w:rsidRPr="0021393C">
        <w:rPr>
          <w:rFonts w:cs="Times New Roman"/>
          <w:b/>
          <w:bCs/>
          <w:sz w:val="32"/>
          <w:szCs w:val="32"/>
        </w:rPr>
        <w:t>6.3</w:t>
      </w:r>
      <w:r w:rsidRPr="0021393C">
        <w:rPr>
          <w:rFonts w:cs="Times New Roman"/>
          <w:b/>
          <w:bCs/>
          <w:sz w:val="32"/>
          <w:szCs w:val="32"/>
        </w:rPr>
        <w:t>电气一次</w:t>
      </w:r>
      <w:bookmarkEnd w:id="10"/>
      <w:bookmarkEnd w:id="11"/>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6.3.1 </w:t>
      </w:r>
      <w:r w:rsidRPr="0021393C">
        <w:rPr>
          <w:b/>
          <w:bCs/>
          <w:sz w:val="32"/>
          <w:szCs w:val="32"/>
        </w:rPr>
        <w:t>设计依据</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 31026-2012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《交流电气装置的接地设计规范》</w:t>
      </w:r>
      <w:r w:rsidRPr="0021393C">
        <w:rPr>
          <w:rFonts w:asciiTheme="minorHAnsi" w:hAnsiTheme="minorHAnsi" w:cs="Times New Roman"/>
          <w:szCs w:val="20"/>
        </w:rPr>
        <w:t>GB50065-2011</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《交流电气装置的过电压保护和绝缘配合设计规范》</w:t>
      </w:r>
      <w:r w:rsidRPr="0021393C">
        <w:rPr>
          <w:rFonts w:asciiTheme="minorHAnsi" w:hAnsiTheme="minorHAnsi" w:cs="Times New Roman"/>
          <w:szCs w:val="20"/>
        </w:rPr>
        <w:t>GB/T50064-2014</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《火力发电厂与变电站设计防火规范》</w:t>
      </w:r>
      <w:r w:rsidRPr="0021393C">
        <w:rPr>
          <w:rFonts w:asciiTheme="minorHAnsi" w:hAnsiTheme="minorHAnsi" w:cs="Times New Roman"/>
          <w:szCs w:val="20"/>
        </w:rPr>
        <w:t>GB 50229-2006</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lastRenderedPageBreak/>
        <w:t>《火电厂和变电站照明设计规范》</w:t>
      </w:r>
      <w:r w:rsidRPr="0021393C">
        <w:rPr>
          <w:rFonts w:asciiTheme="minorHAnsi" w:hAnsiTheme="minorHAnsi" w:cs="Times New Roman"/>
          <w:szCs w:val="20"/>
        </w:rPr>
        <w:t>DL/T 5390-2007</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变电站无功补偿装置设计技术规定》</w:t>
      </w:r>
      <w:r w:rsidRPr="0021393C">
        <w:rPr>
          <w:rFonts w:asciiTheme="minorHAnsi" w:hAnsiTheme="minorHAnsi" w:cs="Times New Roman"/>
          <w:szCs w:val="20"/>
        </w:rPr>
        <w:t>DL/T 5242-2010</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35kV~220kV</w:t>
      </w:r>
      <w:r w:rsidRPr="0021393C">
        <w:rPr>
          <w:rFonts w:asciiTheme="minorHAnsi" w:hAnsiTheme="minorHAnsi" w:cs="Times New Roman"/>
          <w:szCs w:val="20"/>
        </w:rPr>
        <w:t>无人值班变电站设计规程》</w:t>
      </w:r>
      <w:r w:rsidRPr="0021393C">
        <w:rPr>
          <w:rFonts w:asciiTheme="minorHAnsi" w:hAnsiTheme="minorHAnsi" w:cs="Times New Roman"/>
          <w:szCs w:val="20"/>
        </w:rPr>
        <w:t xml:space="preserve"> DL/T 5103-2012</w:t>
      </w:r>
    </w:p>
    <w:p w:rsidR="00D1197B" w:rsidRPr="0021393C" w:rsidRDefault="00D1197B" w:rsidP="00D1197B">
      <w:pPr>
        <w:widowControl/>
        <w:numPr>
          <w:ilvl w:val="0"/>
          <w:numId w:val="2"/>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《变电所总布置设计技术规程》</w:t>
      </w:r>
      <w:r w:rsidRPr="0021393C">
        <w:rPr>
          <w:rFonts w:asciiTheme="minorHAnsi" w:hAnsiTheme="minorHAnsi" w:cs="Times New Roman"/>
          <w:szCs w:val="20"/>
        </w:rPr>
        <w:t>DL/T 5056-2007</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bookmarkStart w:id="12" w:name="_Toc347144178"/>
      <w:r w:rsidRPr="0021393C">
        <w:rPr>
          <w:b/>
          <w:bCs/>
          <w:sz w:val="32"/>
          <w:szCs w:val="32"/>
        </w:rPr>
        <w:t>6.3.2</w:t>
      </w:r>
      <w:r w:rsidRPr="0021393C">
        <w:rPr>
          <w:b/>
          <w:bCs/>
          <w:sz w:val="32"/>
          <w:szCs w:val="32"/>
        </w:rPr>
        <w:t>接入电力系统方式</w:t>
      </w:r>
      <w:bookmarkEnd w:id="12"/>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6.3.2.1</w:t>
      </w:r>
      <w:r w:rsidRPr="0021393C">
        <w:rPr>
          <w:rFonts w:eastAsia="黑体" w:hAnsi="宋体" w:cs="Times New Roman"/>
          <w:noProof/>
          <w:color w:val="000000" w:themeColor="text1"/>
          <w:sz w:val="28"/>
          <w:szCs w:val="24"/>
          <w:lang w:val="zh-CN"/>
        </w:rPr>
        <w:t>电力系统现状及规划</w:t>
      </w:r>
    </w:p>
    <w:p w:rsidR="009C1E34" w:rsidRDefault="009C1E34" w:rsidP="009C1E34">
      <w:pPr>
        <w:pStyle w:val="01maintext"/>
        <w:ind w:firstLine="480"/>
        <w:rPr>
          <w:shd w:val="clear" w:color="auto" w:fill="FFFFFF"/>
        </w:rPr>
      </w:pPr>
      <w:r>
        <w:rPr>
          <w:rFonts w:hint="eastAsia"/>
          <w:highlight w:val="green"/>
        </w:rPr>
        <w:t xml:space="preserve">{{ </w:t>
      </w:r>
      <w:r>
        <w:rPr>
          <w:rFonts w:hint="eastAsia"/>
          <w:highlight w:val="green"/>
        </w:rPr>
        <w:t>社会经济概况</w:t>
      </w:r>
      <w:r>
        <w:rPr>
          <w:rFonts w:hint="eastAsia"/>
          <w:highlight w:val="green"/>
        </w:rPr>
        <w:t xml:space="preserve"> }}</w:t>
      </w:r>
    </w:p>
    <w:p w:rsidR="009C1E34" w:rsidRDefault="009C1E34" w:rsidP="009C1E34">
      <w:pPr>
        <w:pStyle w:val="01maintext"/>
        <w:ind w:firstLine="480"/>
      </w:pPr>
      <w:r>
        <w:rPr>
          <w:rFonts w:hint="eastAsia"/>
          <w:highlight w:val="green"/>
        </w:rPr>
        <w:t xml:space="preserve">{{ </w:t>
      </w:r>
      <w:r>
        <w:rPr>
          <w:rFonts w:hint="eastAsia"/>
          <w:highlight w:val="green"/>
        </w:rPr>
        <w:t>电力系统现状</w:t>
      </w:r>
      <w:r>
        <w:rPr>
          <w:rFonts w:hint="eastAsia"/>
          <w:highlight w:val="green"/>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6.3.2.2</w:t>
      </w:r>
      <w:r w:rsidRPr="0021393C">
        <w:rPr>
          <w:rFonts w:eastAsia="黑体" w:hAnsi="宋体" w:cs="Times New Roman"/>
          <w:noProof/>
          <w:color w:val="000000" w:themeColor="text1"/>
          <w:sz w:val="28"/>
          <w:szCs w:val="24"/>
          <w:lang w:val="zh-CN"/>
        </w:rPr>
        <w:t>风电场接入电力系统方案</w:t>
      </w:r>
    </w:p>
    <w:p w:rsidR="009C1E34" w:rsidRDefault="009C1E34" w:rsidP="009C1E34">
      <w:pPr>
        <w:pStyle w:val="01maintext"/>
        <w:ind w:firstLine="480"/>
      </w:pPr>
      <w:r w:rsidRPr="00A36276">
        <w:rPr>
          <w:rFonts w:hint="eastAsia"/>
          <w:highlight w:val="green"/>
        </w:rPr>
        <w:t xml:space="preserve">{{ </w:t>
      </w:r>
      <w:r w:rsidRPr="00A36276">
        <w:rPr>
          <w:rFonts w:hint="eastAsia"/>
          <w:highlight w:val="green"/>
        </w:rPr>
        <w:t>项目电气描述</w:t>
      </w:r>
      <w:r w:rsidRPr="00A36276">
        <w:rPr>
          <w:rFonts w:hint="eastAsia"/>
          <w:highlight w:val="green"/>
        </w:rPr>
        <w:t xml:space="preserve"> }}</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6.3.3</w:t>
      </w:r>
      <w:r w:rsidRPr="0021393C">
        <w:rPr>
          <w:b/>
          <w:bCs/>
          <w:sz w:val="32"/>
          <w:szCs w:val="32"/>
        </w:rPr>
        <w:t>电气主接线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6.3.3.1</w:t>
      </w:r>
      <w:r w:rsidRPr="0021393C">
        <w:rPr>
          <w:rFonts w:eastAsia="黑体" w:hAnsi="宋体" w:cs="Times New Roman"/>
          <w:noProof/>
          <w:color w:val="000000" w:themeColor="text1"/>
          <w:sz w:val="28"/>
          <w:szCs w:val="24"/>
          <w:lang w:val="zh-CN"/>
        </w:rPr>
        <w:t>风电场电气主接线</w:t>
      </w:r>
    </w:p>
    <w:p w:rsidR="00D1197B" w:rsidRPr="0021393C" w:rsidRDefault="00344352"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DD14AF">
        <w:rPr>
          <w:rFonts w:hint="eastAsia"/>
        </w:rPr>
        <w:t>华</w:t>
      </w:r>
      <w:r w:rsidRPr="00344352">
        <w:rPr>
          <w:rFonts w:hAnsi="宋体" w:cs="Times New Roman" w:hint="eastAsia"/>
          <w:noProof/>
          <w:color w:val="000000" w:themeColor="text1"/>
          <w:szCs w:val="24"/>
          <w:lang w:val="zh-CN"/>
        </w:rPr>
        <w:t>润郁南欣茂风电项</w:t>
      </w:r>
      <w:r w:rsidR="00D1197B" w:rsidRPr="0021393C">
        <w:rPr>
          <w:rFonts w:hAnsi="宋体" w:cs="Times New Roman" w:hint="eastAsia"/>
          <w:noProof/>
          <w:color w:val="000000" w:themeColor="text1"/>
          <w:szCs w:val="24"/>
          <w:lang w:val="zh-CN"/>
        </w:rPr>
        <w:t>拟安装</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00D1197B" w:rsidRPr="0021393C">
        <w:rPr>
          <w:rFonts w:hAnsi="宋体" w:cs="Times New Roman" w:hint="eastAsia"/>
          <w:noProof/>
          <w:color w:val="000000" w:themeColor="text1"/>
          <w:szCs w:val="24"/>
          <w:lang w:val="zh-CN"/>
        </w:rPr>
        <w:t>台单机容量为</w:t>
      </w:r>
      <w:r w:rsidR="002847CA">
        <w:rPr>
          <w:rFonts w:hint="eastAsia"/>
          <w:highlight w:val="green"/>
        </w:rPr>
        <w:t xml:space="preserve">{{ </w:t>
      </w:r>
      <w:r w:rsidR="002847CA">
        <w:rPr>
          <w:rFonts w:hint="eastAsia"/>
          <w:highlight w:val="green"/>
        </w:rPr>
        <w:t>推荐单机容量</w:t>
      </w:r>
      <w:r w:rsidR="002847CA">
        <w:rPr>
          <w:rFonts w:hint="eastAsia"/>
          <w:highlight w:val="green"/>
        </w:rPr>
        <w:t xml:space="preserve"> }}</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的风力发电机组，规划容量为</w:t>
      </w:r>
      <w:r w:rsidR="002847CA">
        <w:rPr>
          <w:highlight w:val="green"/>
        </w:rPr>
        <w:t xml:space="preserve">{{ </w:t>
      </w:r>
      <w:r w:rsidR="002847CA">
        <w:rPr>
          <w:highlight w:val="green"/>
        </w:rPr>
        <w:t>装机容量</w:t>
      </w:r>
      <w:r w:rsidR="002847CA">
        <w:rPr>
          <w:highlight w:val="green"/>
        </w:rPr>
        <w:t xml:space="preserve"> }}</w:t>
      </w:r>
      <w:r w:rsidR="00D1197B" w:rsidRPr="0021393C">
        <w:rPr>
          <w:rFonts w:hAnsi="宋体" w:cs="Times New Roman" w:hint="eastAsia"/>
          <w:noProof/>
          <w:color w:val="000000" w:themeColor="text1"/>
          <w:szCs w:val="24"/>
          <w:lang w:val="zh-CN"/>
        </w:rPr>
        <w:t>MW</w:t>
      </w:r>
      <w:r w:rsidR="00D1197B" w:rsidRPr="0021393C">
        <w:rPr>
          <w:rFonts w:hAnsi="宋体" w:cs="Times New Roman" w:hint="eastAsia"/>
          <w:noProof/>
          <w:color w:val="000000" w:themeColor="text1"/>
          <w:szCs w:val="24"/>
          <w:lang w:val="zh-CN"/>
        </w:rPr>
        <w:t>。</w:t>
      </w:r>
      <w:r w:rsidR="00D1197B" w:rsidRPr="0021393C">
        <w:rPr>
          <w:rFonts w:hAnsi="宋体" w:cs="Times New Roman"/>
          <w:noProof/>
          <w:color w:val="000000" w:themeColor="text1"/>
          <w:szCs w:val="24"/>
          <w:lang w:val="zh-CN"/>
        </w:rPr>
        <w:t>风机出口电压为</w:t>
      </w:r>
      <w:r w:rsidR="00D1197B" w:rsidRPr="0021393C">
        <w:rPr>
          <w:rFonts w:hAnsi="宋体" w:cs="Times New Roman"/>
          <w:noProof/>
          <w:color w:val="000000" w:themeColor="text1"/>
          <w:szCs w:val="24"/>
          <w:lang w:val="zh-CN"/>
        </w:rPr>
        <w:t>0.69kV</w:t>
      </w:r>
      <w:r w:rsidR="00D1197B" w:rsidRPr="0021393C">
        <w:rPr>
          <w:rFonts w:hAnsi="宋体" w:cs="Times New Roman"/>
          <w:noProof/>
          <w:color w:val="000000" w:themeColor="text1"/>
          <w:szCs w:val="24"/>
          <w:lang w:val="zh-CN"/>
        </w:rPr>
        <w:t>，经风机箱变升压至</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后，通过</w:t>
      </w:r>
      <w:r w:rsidR="00D1197B" w:rsidRPr="0021393C">
        <w:rPr>
          <w:rFonts w:hAnsi="宋体" w:cs="Times New Roman"/>
          <w:noProof/>
          <w:color w:val="000000" w:themeColor="text1"/>
          <w:szCs w:val="24"/>
          <w:lang w:val="zh-CN"/>
        </w:rPr>
        <w:t>6</w:t>
      </w:r>
      <w:r w:rsidR="00D1197B" w:rsidRPr="0021393C">
        <w:rPr>
          <w:rFonts w:hAnsi="宋体" w:cs="Times New Roman" w:hint="eastAsia"/>
          <w:noProof/>
          <w:color w:val="000000" w:themeColor="text1"/>
          <w:szCs w:val="24"/>
          <w:lang w:val="zh-CN"/>
        </w:rPr>
        <w:t>回集电线路接入风电场变电站</w:t>
      </w:r>
      <w:r w:rsidR="00D1197B" w:rsidRPr="0021393C">
        <w:rPr>
          <w:rFonts w:hAnsi="宋体" w:cs="Times New Roman" w:hint="eastAsia"/>
          <w:noProof/>
          <w:color w:val="000000" w:themeColor="text1"/>
          <w:szCs w:val="24"/>
          <w:lang w:val="zh-CN"/>
        </w:rPr>
        <w:t>35kV</w:t>
      </w:r>
      <w:r w:rsidR="00D1197B" w:rsidRPr="0021393C">
        <w:rPr>
          <w:rFonts w:hAnsi="宋体" w:cs="Times New Roman" w:hint="eastAsia"/>
          <w:noProof/>
          <w:color w:val="000000" w:themeColor="text1"/>
          <w:szCs w:val="24"/>
          <w:lang w:val="zh-CN"/>
        </w:rPr>
        <w:t>侧母线。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）风力发电机组与箱式变电站的接线方式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本风电场安装</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台单机容量为</w:t>
      </w:r>
      <w:r w:rsidR="002847CA">
        <w:rPr>
          <w:rFonts w:hint="eastAsia"/>
          <w:highlight w:val="green"/>
        </w:rPr>
        <w:t xml:space="preserve">{{ </w:t>
      </w:r>
      <w:r w:rsidR="002847CA">
        <w:rPr>
          <w:rFonts w:hint="eastAsia"/>
          <w:highlight w:val="green"/>
        </w:rPr>
        <w:t>推荐单机容量</w:t>
      </w:r>
      <w:r w:rsidR="002847CA">
        <w:rPr>
          <w:rFonts w:hint="eastAsia"/>
          <w:highlight w:val="green"/>
        </w:rPr>
        <w:t xml:space="preserve"> }}</w:t>
      </w:r>
      <w:r w:rsidR="002847CA">
        <w:rPr>
          <w:rFonts w:hAnsi="宋体" w:cs="Times New Roman" w:hint="eastAsia"/>
          <w:noProof/>
          <w:color w:val="000000" w:themeColor="text1"/>
          <w:szCs w:val="24"/>
          <w:lang w:val="zh-CN"/>
        </w:rPr>
        <w:t>MW</w:t>
      </w:r>
      <w:r w:rsidRPr="0021393C">
        <w:rPr>
          <w:rFonts w:hAnsi="宋体" w:cs="Times New Roman"/>
          <w:noProof/>
          <w:color w:val="000000" w:themeColor="text1"/>
          <w:szCs w:val="24"/>
          <w:lang w:val="zh-CN"/>
        </w:rPr>
        <w:t>的风力发电机组，风力发电机与箱式变电站接线方式为一机一变单元接线方式，因此选用</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台箱变，容量为</w:t>
      </w:r>
      <w:r w:rsidRPr="0021393C">
        <w:rPr>
          <w:rFonts w:hAnsi="宋体" w:cs="Times New Roman"/>
          <w:noProof/>
          <w:color w:val="000000" w:themeColor="text1"/>
          <w:szCs w:val="24"/>
          <w:lang w:val="zh-CN"/>
        </w:rPr>
        <w:t>2750kVA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电压等级</w:t>
      </w:r>
      <w:r w:rsidRPr="0021393C">
        <w:rPr>
          <w:rFonts w:hAnsi="宋体" w:cs="Times New Roman" w:hint="eastAsia"/>
          <w:noProof/>
          <w:color w:val="000000" w:themeColor="text1"/>
          <w:szCs w:val="24"/>
          <w:lang w:val="zh-CN"/>
        </w:rPr>
        <w:t>35/0.69kV</w:t>
      </w:r>
      <w:r w:rsidRPr="0021393C">
        <w:rPr>
          <w:rFonts w:hAnsi="宋体" w:cs="Times New Roman"/>
          <w:noProof/>
          <w:color w:val="000000" w:themeColor="text1"/>
          <w:szCs w:val="24"/>
          <w:lang w:val="zh-CN"/>
        </w:rPr>
        <w:t>。风机与箱变之间采用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ZRC-YJ</w:t>
      </w:r>
      <w:r>
        <w:rPr>
          <w:rFonts w:hAnsi="宋体" w:cs="Times New Roman"/>
          <w:noProof/>
          <w:color w:val="000000" w:themeColor="text1"/>
          <w:szCs w:val="24"/>
          <w:lang w:val="zh-CN"/>
        </w:rPr>
        <w:t>Y</w:t>
      </w:r>
      <w:r w:rsidRPr="0021393C">
        <w:rPr>
          <w:rFonts w:hAnsi="宋体" w:cs="Times New Roman"/>
          <w:noProof/>
          <w:color w:val="000000" w:themeColor="text1"/>
          <w:szCs w:val="24"/>
          <w:lang w:val="zh-CN"/>
        </w:rPr>
        <w:t>2</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-0.6/1kV -3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240+1</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120</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的铜芯电缆连接。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）箱式变电站高压侧接线方式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箱式变电站高压侧采用联合单元接线方式。根据风电机组的布置及线路的经</w:t>
      </w:r>
      <w:r w:rsidRPr="0021393C">
        <w:rPr>
          <w:rFonts w:hAnsi="宋体" w:cs="Times New Roman"/>
          <w:noProof/>
          <w:color w:val="000000" w:themeColor="text1"/>
          <w:szCs w:val="24"/>
          <w:lang w:val="zh-CN"/>
        </w:rPr>
        <w:lastRenderedPageBreak/>
        <w:t>济输送容量，</w:t>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台风机为共分</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组，每组经一回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集电线路线路送至变电站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集电线路暂按架空线与直埋电缆混合方案设计</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6.3.3.2</w:t>
      </w:r>
      <w:r w:rsidRPr="0021393C">
        <w:rPr>
          <w:rFonts w:eastAsia="黑体" w:hAnsi="宋体" w:cs="Times New Roman"/>
          <w:noProof/>
          <w:color w:val="000000" w:themeColor="text1"/>
          <w:sz w:val="28"/>
          <w:szCs w:val="24"/>
          <w:lang w:val="zh-CN"/>
        </w:rPr>
        <w:t>升压站电气主接线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风电场升压</w:t>
      </w:r>
      <w:r w:rsidRPr="0021393C">
        <w:rPr>
          <w:rFonts w:hAnsi="宋体" w:cs="Times New Roman"/>
          <w:noProof/>
          <w:color w:val="000000" w:themeColor="text1"/>
          <w:szCs w:val="24"/>
          <w:lang w:val="zh-CN"/>
        </w:rPr>
        <w:t>站规划建设</w:t>
      </w:r>
      <w:r w:rsidR="004601AB">
        <w:rPr>
          <w:highlight w:val="green"/>
        </w:rPr>
        <w:t xml:space="preserve">{{ </w:t>
      </w:r>
      <w:proofErr w:type="gramStart"/>
      <w:r w:rsidR="004601AB">
        <w:rPr>
          <w:rFonts w:hint="eastAsia"/>
          <w:highlight w:val="green"/>
        </w:rPr>
        <w:t>升压站</w:t>
      </w:r>
      <w:proofErr w:type="gramEnd"/>
      <w:r w:rsidR="004601AB">
        <w:rPr>
          <w:rFonts w:hint="eastAsia"/>
          <w:highlight w:val="green"/>
        </w:rPr>
        <w:t>数量</w:t>
      </w:r>
      <w:r w:rsidR="004601AB">
        <w:rPr>
          <w:highlight w:val="green"/>
        </w:rPr>
        <w:t>}}</w:t>
      </w:r>
      <w:r w:rsidRPr="0021393C">
        <w:rPr>
          <w:rFonts w:hAnsi="宋体" w:cs="Times New Roman"/>
          <w:noProof/>
          <w:color w:val="000000" w:themeColor="text1"/>
          <w:szCs w:val="24"/>
          <w:lang w:val="zh-CN"/>
        </w:rPr>
        <w:t>台</w:t>
      </w:r>
      <w:r w:rsidR="004601AB">
        <w:rPr>
          <w:highlight w:val="green"/>
        </w:rPr>
        <w:t xml:space="preserve">{{ </w:t>
      </w:r>
      <w:proofErr w:type="gramStart"/>
      <w:r w:rsidR="004601AB">
        <w:rPr>
          <w:rFonts w:hint="eastAsia"/>
          <w:highlight w:val="green"/>
        </w:rPr>
        <w:t>升压站</w:t>
      </w:r>
      <w:r w:rsidR="00425896">
        <w:rPr>
          <w:rFonts w:hint="eastAsia"/>
          <w:highlight w:val="green"/>
        </w:rPr>
        <w:t>容量</w:t>
      </w:r>
      <w:proofErr w:type="gramEnd"/>
      <w:r w:rsidR="004601AB">
        <w:rPr>
          <w:highlight w:val="green"/>
        </w:rPr>
        <w:t xml:space="preserve"> }}</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主变压器，电压等级</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hint="eastAsia"/>
          <w:noProof/>
          <w:color w:val="000000" w:themeColor="text1"/>
          <w:szCs w:val="24"/>
          <w:lang w:val="zh-CN"/>
        </w:rPr>
        <w:t>/35kV</w:t>
      </w:r>
      <w:r w:rsidRPr="0021393C">
        <w:rPr>
          <w:rFonts w:hAnsi="宋体" w:cs="Times New Roman"/>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进线</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回，本期一次建成。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侧接线方式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本项目本期规划装机容量</w:t>
      </w:r>
      <w:r w:rsidR="004601AB">
        <w:rPr>
          <w:highlight w:val="green"/>
        </w:rPr>
        <w:t xml:space="preserve">{{ </w:t>
      </w:r>
      <w:r w:rsidR="004601AB">
        <w:rPr>
          <w:highlight w:val="green"/>
        </w:rPr>
        <w:t>装机容量</w:t>
      </w:r>
      <w:r w:rsidR="004601AB">
        <w:rPr>
          <w:highlight w:val="green"/>
        </w:rPr>
        <w:t xml:space="preserve"> }}</w:t>
      </w:r>
      <w:r w:rsidRPr="0021393C">
        <w:rPr>
          <w:rFonts w:hAnsi="宋体" w:cs="Times New Roman"/>
          <w:noProof/>
          <w:color w:val="000000" w:themeColor="text1"/>
          <w:szCs w:val="24"/>
          <w:lang w:val="zh-CN"/>
        </w:rPr>
        <w:t>MW</w:t>
      </w:r>
      <w:r w:rsidRPr="0021393C">
        <w:rPr>
          <w:rFonts w:hAnsi="宋体" w:cs="Times New Roman"/>
          <w:noProof/>
          <w:color w:val="000000" w:themeColor="text1"/>
          <w:szCs w:val="24"/>
          <w:lang w:val="zh-CN"/>
        </w:rPr>
        <w:t>，新建一座</w:t>
      </w:r>
      <w:r w:rsidR="004601AB">
        <w:rPr>
          <w:highlight w:val="green"/>
        </w:rPr>
        <w:t xml:space="preserve">{{ </w:t>
      </w:r>
      <w:proofErr w:type="gramStart"/>
      <w:r w:rsidR="004601AB">
        <w:rPr>
          <w:rFonts w:hint="eastAsia"/>
          <w:highlight w:val="green"/>
        </w:rPr>
        <w:t>升压站等级</w:t>
      </w:r>
      <w:proofErr w:type="gramEnd"/>
      <w:r w:rsidR="004601AB">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升压变电站，电压等级</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，安装</w:t>
      </w:r>
      <w:r w:rsidR="004601AB">
        <w:rPr>
          <w:highlight w:val="green"/>
        </w:rPr>
        <w:t xml:space="preserve">{{ </w:t>
      </w:r>
      <w:proofErr w:type="gramStart"/>
      <w:r w:rsidR="004601AB">
        <w:rPr>
          <w:rFonts w:hint="eastAsia"/>
          <w:highlight w:val="green"/>
        </w:rPr>
        <w:t>升压站</w:t>
      </w:r>
      <w:proofErr w:type="gramEnd"/>
      <w:r w:rsidR="004601AB">
        <w:rPr>
          <w:rFonts w:hint="eastAsia"/>
          <w:highlight w:val="green"/>
        </w:rPr>
        <w:t>数量</w:t>
      </w:r>
      <w:r w:rsidR="004601AB">
        <w:rPr>
          <w:highlight w:val="green"/>
        </w:rPr>
        <w:t>}}</w:t>
      </w:r>
      <w:r w:rsidRPr="0021393C">
        <w:rPr>
          <w:rFonts w:hAnsi="宋体" w:cs="Times New Roman"/>
          <w:noProof/>
          <w:color w:val="000000" w:themeColor="text1"/>
          <w:szCs w:val="24"/>
          <w:lang w:val="zh-CN"/>
        </w:rPr>
        <w:t>台容量为</w:t>
      </w:r>
      <w:r w:rsidR="004601AB">
        <w:rPr>
          <w:highlight w:val="green"/>
        </w:rPr>
        <w:t xml:space="preserve">{{ </w:t>
      </w:r>
      <w:proofErr w:type="gramStart"/>
      <w:r w:rsidR="00425896">
        <w:rPr>
          <w:rFonts w:hint="eastAsia"/>
          <w:highlight w:val="green"/>
        </w:rPr>
        <w:t>升压站容量</w:t>
      </w:r>
      <w:proofErr w:type="gramEnd"/>
      <w:r w:rsidR="004601AB">
        <w:rPr>
          <w:highlight w:val="green"/>
        </w:rPr>
        <w:t xml:space="preserve"> }}</w:t>
      </w:r>
      <w:r>
        <w:rPr>
          <w:rFonts w:hAnsi="宋体" w:cs="Times New Roman"/>
          <w:noProof/>
          <w:color w:val="000000" w:themeColor="text1"/>
          <w:szCs w:val="24"/>
          <w:lang w:val="zh-CN"/>
        </w:rPr>
        <w:t>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侧的接线形式选用</w:t>
      </w:r>
      <w:r>
        <w:rPr>
          <w:rFonts w:hAnsi="宋体" w:cs="Times New Roman" w:hint="eastAsia"/>
          <w:noProof/>
          <w:color w:val="000000" w:themeColor="text1"/>
          <w:szCs w:val="24"/>
          <w:lang w:val="zh-CN"/>
        </w:rPr>
        <w:t>线变组</w:t>
      </w:r>
      <w:r w:rsidRPr="0021393C">
        <w:rPr>
          <w:rFonts w:hAnsi="宋体" w:cs="Times New Roman"/>
          <w:noProof/>
          <w:color w:val="000000" w:themeColor="text1"/>
          <w:szCs w:val="24"/>
          <w:lang w:val="zh-CN"/>
        </w:rPr>
        <w:t>接线形式。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配电装置的接线型式</w:t>
      </w:r>
    </w:p>
    <w:p w:rsidR="00D1197B" w:rsidRPr="0021393C" w:rsidRDefault="002847CA"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r>
        <w:rPr>
          <w:rFonts w:hint="eastAsia"/>
          <w:highlight w:val="green"/>
        </w:rPr>
        <w:t>推荐</w:t>
      </w:r>
      <w:r>
        <w:rPr>
          <w:highlight w:val="green"/>
        </w:rPr>
        <w:t>机组数量</w:t>
      </w:r>
      <w:r>
        <w:rPr>
          <w:highlight w:val="green"/>
        </w:rPr>
        <w:t xml:space="preserve"> }}</w:t>
      </w:r>
      <w:r w:rsidR="00D1197B" w:rsidRPr="0021393C">
        <w:rPr>
          <w:rFonts w:hAnsi="宋体" w:cs="Times New Roman"/>
          <w:noProof/>
          <w:color w:val="000000" w:themeColor="text1"/>
          <w:szCs w:val="24"/>
          <w:lang w:val="zh-CN"/>
        </w:rPr>
        <w:t>台风机分</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组分别接入风电场</w:t>
      </w:r>
      <w:r w:rsidR="00D97E52">
        <w:rPr>
          <w:highlight w:val="green"/>
        </w:rPr>
        <w:t xml:space="preserve">{{ </w:t>
      </w:r>
      <w:proofErr w:type="gramStart"/>
      <w:r w:rsidR="00D97E52">
        <w:rPr>
          <w:rFonts w:hint="eastAsia"/>
          <w:highlight w:val="green"/>
        </w:rPr>
        <w:t>升压站等级</w:t>
      </w:r>
      <w:proofErr w:type="gramEnd"/>
      <w:r w:rsidR="00D97E52">
        <w:rPr>
          <w:highlight w:val="green"/>
        </w:rPr>
        <w:t xml:space="preserve"> }}</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升压变电站的</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母线，本升压变电站</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采用单母线接线型式。</w:t>
      </w:r>
      <w:r w:rsidR="00D1197B" w:rsidRPr="0021393C">
        <w:rPr>
          <w:rFonts w:hAnsi="宋体" w:cs="Times New Roman"/>
          <w:noProof/>
          <w:color w:val="000000" w:themeColor="text1"/>
          <w:szCs w:val="24"/>
          <w:lang w:val="zh-CN"/>
        </w:rPr>
        <w:t>35kV</w:t>
      </w:r>
      <w:r w:rsidR="00D1197B" w:rsidRPr="0021393C">
        <w:rPr>
          <w:rFonts w:hAnsi="宋体" w:cs="Times New Roman"/>
          <w:noProof/>
          <w:color w:val="000000" w:themeColor="text1"/>
          <w:szCs w:val="24"/>
          <w:lang w:val="zh-CN"/>
        </w:rPr>
        <w:t>配电装置采用户内成套移开式开关柜，配置</w:t>
      </w:r>
      <w:r w:rsidR="00D1197B" w:rsidRPr="0021393C">
        <w:rPr>
          <w:rFonts w:hAnsi="宋体" w:cs="Times New Roman"/>
          <w:noProof/>
          <w:color w:val="000000" w:themeColor="text1"/>
          <w:szCs w:val="24"/>
          <w:lang w:val="zh-CN"/>
        </w:rPr>
        <w:t>6</w:t>
      </w:r>
      <w:r w:rsidR="00D1197B" w:rsidRPr="0021393C">
        <w:rPr>
          <w:rFonts w:hAnsi="宋体" w:cs="Times New Roman"/>
          <w:noProof/>
          <w:color w:val="000000" w:themeColor="text1"/>
          <w:szCs w:val="24"/>
          <w:lang w:val="zh-CN"/>
        </w:rPr>
        <w:t>面进线开关柜，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noProof/>
          <w:color w:val="000000" w:themeColor="text1"/>
          <w:szCs w:val="24"/>
          <w:lang w:val="zh-CN"/>
        </w:rPr>
        <w:t>PT</w:t>
      </w:r>
      <w:r w:rsidR="00D1197B" w:rsidRPr="0021393C">
        <w:rPr>
          <w:rFonts w:hAnsi="宋体" w:cs="Times New Roman"/>
          <w:noProof/>
          <w:color w:val="000000" w:themeColor="text1"/>
          <w:szCs w:val="24"/>
          <w:lang w:val="zh-CN"/>
        </w:rPr>
        <w:t>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w:t>
      </w:r>
      <w:r w:rsidR="00D1197B" w:rsidRPr="0021393C">
        <w:rPr>
          <w:rFonts w:hAnsi="宋体" w:cs="Times New Roman" w:hint="eastAsia"/>
          <w:noProof/>
          <w:color w:val="000000" w:themeColor="text1"/>
          <w:szCs w:val="24"/>
          <w:lang w:val="zh-CN"/>
        </w:rPr>
        <w:t>S</w:t>
      </w:r>
      <w:r w:rsidR="00D1197B" w:rsidRPr="0021393C">
        <w:rPr>
          <w:rFonts w:hAnsi="宋体" w:cs="Times New Roman"/>
          <w:noProof/>
          <w:color w:val="000000" w:themeColor="text1"/>
          <w:szCs w:val="24"/>
          <w:lang w:val="zh-CN"/>
        </w:rPr>
        <w:t>VG</w:t>
      </w:r>
      <w:r w:rsidR="00D1197B" w:rsidRPr="0021393C">
        <w:rPr>
          <w:rFonts w:hAnsi="宋体" w:cs="Times New Roman"/>
          <w:noProof/>
          <w:color w:val="000000" w:themeColor="text1"/>
          <w:szCs w:val="24"/>
          <w:lang w:val="zh-CN"/>
        </w:rPr>
        <w:t>无功补偿装置开关柜，</w:t>
      </w:r>
      <w:r w:rsidR="00D1197B" w:rsidRPr="0021393C">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面站用变开关柜，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面接地变开关柜，</w:t>
      </w:r>
      <w:r w:rsidR="00D1197B">
        <w:rPr>
          <w:rFonts w:hAnsi="宋体" w:cs="Times New Roman"/>
          <w:noProof/>
          <w:color w:val="000000" w:themeColor="text1"/>
          <w:szCs w:val="24"/>
          <w:lang w:val="zh-CN"/>
        </w:rPr>
        <w:t>1</w:t>
      </w:r>
      <w:r w:rsidR="00D1197B" w:rsidRPr="0021393C">
        <w:rPr>
          <w:rFonts w:hAnsi="宋体" w:cs="Times New Roman"/>
          <w:noProof/>
          <w:color w:val="000000" w:themeColor="text1"/>
          <w:szCs w:val="24"/>
          <w:lang w:val="zh-CN"/>
        </w:rPr>
        <w:t>面出线柜。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hint="eastAsia"/>
          <w:noProof/>
          <w:color w:val="000000" w:themeColor="text1"/>
          <w:szCs w:val="24"/>
          <w:lang w:val="zh-CN"/>
        </w:rPr>
        <w:t>电网</w:t>
      </w:r>
      <w:r w:rsidRPr="0021393C">
        <w:rPr>
          <w:rFonts w:hAnsi="宋体" w:cs="Times New Roman"/>
          <w:noProof/>
          <w:color w:val="000000" w:themeColor="text1"/>
          <w:szCs w:val="24"/>
          <w:lang w:val="zh-CN"/>
        </w:rPr>
        <w:t>要求“风电场应综合考虑各种发电出力水平和接入系统各种运行工况下的稳态、暂态、动态过程，配置足够的动态无功补偿容量，且动态调节的响应时间不大于</w:t>
      </w:r>
      <w:r w:rsidRPr="0021393C">
        <w:rPr>
          <w:rFonts w:hAnsi="宋体" w:cs="Times New Roman"/>
          <w:noProof/>
          <w:color w:val="000000" w:themeColor="text1"/>
          <w:szCs w:val="24"/>
          <w:lang w:val="zh-CN"/>
        </w:rPr>
        <w:t>30ms</w:t>
      </w:r>
      <w:r w:rsidRPr="0021393C">
        <w:rPr>
          <w:rFonts w:hAnsi="宋体" w:cs="Times New Roman"/>
          <w:noProof/>
          <w:color w:val="000000" w:themeColor="text1"/>
          <w:szCs w:val="24"/>
          <w:lang w:val="zh-CN"/>
        </w:rPr>
        <w:t>。风电场应确保场内无功补偿装置的动态部分自动调节，确保电容器、电抗器支路在紧急情况下能被快速正确投切”，</w:t>
      </w:r>
      <w:r w:rsidRPr="0021393C">
        <w:rPr>
          <w:rFonts w:hAnsi="宋体" w:cs="Times New Roman" w:hint="eastAsia"/>
          <w:noProof/>
          <w:color w:val="000000" w:themeColor="text1"/>
          <w:szCs w:val="24"/>
          <w:lang w:val="zh-CN"/>
        </w:rPr>
        <w:t>考虑升压站总规模，选用容量为</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 xml:space="preserve">0MVar </w:t>
      </w:r>
      <w:r w:rsidRPr="0021393C">
        <w:rPr>
          <w:rFonts w:hAnsi="宋体" w:cs="Times New Roman" w:hint="eastAsia"/>
          <w:noProof/>
          <w:color w:val="000000" w:themeColor="text1"/>
          <w:szCs w:val="24"/>
          <w:lang w:val="zh-CN"/>
        </w:rPr>
        <w:t>的</w:t>
      </w:r>
      <w:r w:rsidRPr="0021393C">
        <w:rPr>
          <w:rFonts w:hAnsi="宋体" w:cs="Times New Roman"/>
          <w:noProof/>
          <w:color w:val="000000" w:themeColor="text1"/>
          <w:szCs w:val="24"/>
          <w:lang w:val="zh-CN"/>
        </w:rPr>
        <w:t>SVG</w:t>
      </w:r>
      <w:r w:rsidRPr="0021393C">
        <w:rPr>
          <w:rFonts w:hAnsi="宋体" w:cs="Times New Roman" w:hint="eastAsia"/>
          <w:noProof/>
          <w:color w:val="000000" w:themeColor="text1"/>
          <w:szCs w:val="24"/>
          <w:lang w:val="zh-CN"/>
        </w:rPr>
        <w:t>接至</w:t>
      </w:r>
      <w:r w:rsidRPr="0021393C">
        <w:rPr>
          <w:rFonts w:hAnsi="宋体" w:cs="Times New Roman"/>
          <w:noProof/>
          <w:color w:val="000000" w:themeColor="text1"/>
          <w:szCs w:val="24"/>
          <w:lang w:val="zh-CN"/>
        </w:rPr>
        <w:t xml:space="preserve">35kV </w:t>
      </w:r>
      <w:r w:rsidRPr="0021393C">
        <w:rPr>
          <w:rFonts w:hAnsi="宋体" w:cs="Times New Roman" w:hint="eastAsia"/>
          <w:noProof/>
          <w:color w:val="000000" w:themeColor="text1"/>
          <w:szCs w:val="24"/>
          <w:lang w:val="zh-CN"/>
        </w:rPr>
        <w:t>母线上，</w:t>
      </w:r>
      <w:r w:rsidRPr="0021393C">
        <w:rPr>
          <w:rFonts w:hAnsi="宋体" w:cs="Times New Roman"/>
          <w:noProof/>
          <w:color w:val="000000" w:themeColor="text1"/>
          <w:szCs w:val="24"/>
          <w:lang w:val="zh-CN"/>
        </w:rPr>
        <w:t>补偿装置型式、容量及调节范围根据接入系统报告及其审查意见以及电能质量报告最终确定。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中性点接地方式根据电网公司要求风电场汇集线系统单相故障应快速切除，汇集系统应采用经电阻或消弧线圈接地的方式。由于电阻与消弧线圈均为</w:t>
      </w:r>
      <w:r w:rsidRPr="0021393C">
        <w:rPr>
          <w:rFonts w:hAnsi="宋体" w:cs="Times New Roman"/>
          <w:noProof/>
          <w:color w:val="000000" w:themeColor="text1"/>
          <w:szCs w:val="24"/>
          <w:lang w:val="zh-CN"/>
        </w:rPr>
        <w:lastRenderedPageBreak/>
        <w:t>满足要求，但电阻较为经济且可满足电网运行的安全性和供电可靠性的要求，因此本工程</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中性点接地装置采用接地变压器与电阻的方式。</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6.3.4</w:t>
      </w:r>
      <w:r w:rsidRPr="0021393C">
        <w:rPr>
          <w:b/>
          <w:bCs/>
          <w:sz w:val="32"/>
          <w:szCs w:val="32"/>
        </w:rPr>
        <w:t>主要电气设备选择</w:t>
      </w:r>
      <w:r w:rsidRPr="0021393C">
        <w:rPr>
          <w:b/>
          <w:bCs/>
          <w:sz w:val="32"/>
          <w:szCs w:val="32"/>
        </w:rPr>
        <w:t xml:space="preserve"> </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6.3.4.1</w:t>
      </w:r>
      <w:r w:rsidRPr="0021393C">
        <w:rPr>
          <w:rFonts w:eastAsia="黑体" w:hAnsi="宋体" w:cs="Times New Roman"/>
          <w:noProof/>
          <w:color w:val="000000" w:themeColor="text1"/>
          <w:sz w:val="28"/>
          <w:szCs w:val="24"/>
          <w:lang w:val="zh-CN"/>
        </w:rPr>
        <w:t>短路电流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由于暂缺电力系统相关参数</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本项目电气设备短路水平</w:t>
      </w:r>
      <w:r w:rsidR="009325B3">
        <w:rPr>
          <w:highlight w:val="green"/>
        </w:rPr>
        <w:t xml:space="preserve">{{ </w:t>
      </w:r>
      <w:proofErr w:type="gramStart"/>
      <w:r w:rsidR="009325B3">
        <w:rPr>
          <w:rFonts w:hint="eastAsia"/>
          <w:highlight w:val="green"/>
        </w:rPr>
        <w:t>升压站等级</w:t>
      </w:r>
      <w:proofErr w:type="gramEnd"/>
      <w:r w:rsidR="009325B3">
        <w:rPr>
          <w:highlight w:val="green"/>
        </w:rPr>
        <w:t xml:space="preserve"> }}</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noProof/>
          <w:color w:val="000000" w:themeColor="text1"/>
          <w:szCs w:val="24"/>
          <w:lang w:val="zh-CN"/>
        </w:rPr>
        <w:t>40</w:t>
      </w:r>
      <w:r w:rsidRPr="0021393C">
        <w:rPr>
          <w:rFonts w:hAnsi="宋体" w:cs="Times New Roman" w:hint="eastAsia"/>
          <w:noProof/>
          <w:color w:val="000000" w:themeColor="text1"/>
          <w:szCs w:val="24"/>
          <w:lang w:val="zh-CN"/>
        </w:rPr>
        <w:t>k</w:t>
      </w:r>
      <w:r w:rsidRPr="0021393C">
        <w:rPr>
          <w:rFonts w:hAnsi="宋体" w:cs="Times New Roman"/>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w:t>
      </w:r>
      <w:r w:rsidRPr="0021393C">
        <w:rPr>
          <w:rFonts w:hAnsi="宋体" w:cs="Times New Roman"/>
          <w:noProof/>
          <w:color w:val="000000" w:themeColor="text1"/>
          <w:szCs w:val="24"/>
          <w:lang w:val="zh-CN"/>
        </w:rPr>
        <w:t>V</w:t>
      </w:r>
      <w:r w:rsidRPr="0021393C">
        <w:rPr>
          <w:rFonts w:hAnsi="宋体" w:cs="Times New Roman"/>
          <w:noProof/>
          <w:color w:val="000000" w:themeColor="text1"/>
          <w:szCs w:val="24"/>
          <w:lang w:val="zh-CN"/>
        </w:rPr>
        <w:t>侧暂按</w:t>
      </w:r>
      <w:r w:rsidRPr="0021393C">
        <w:rPr>
          <w:rFonts w:hAnsi="宋体" w:cs="Times New Roman" w:hint="eastAsia"/>
          <w:noProof/>
          <w:color w:val="000000" w:themeColor="text1"/>
          <w:szCs w:val="24"/>
          <w:lang w:val="zh-CN"/>
        </w:rPr>
        <w:t>31.5k</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选取</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待接入系统设计正式批复后</w:t>
      </w:r>
      <w:r w:rsidRPr="0021393C">
        <w:rPr>
          <w:rFonts w:hAnsi="宋体" w:cs="Times New Roman" w:hint="eastAsia"/>
          <w:noProof/>
          <w:color w:val="000000" w:themeColor="text1"/>
          <w:szCs w:val="24"/>
          <w:lang w:val="zh-CN"/>
        </w:rPr>
        <w:t>，重新进行短路电流计算，对</w:t>
      </w:r>
      <w:r w:rsidRPr="0021393C">
        <w:rPr>
          <w:rFonts w:hAnsi="宋体" w:cs="Times New Roman"/>
          <w:noProof/>
          <w:color w:val="000000" w:themeColor="text1"/>
          <w:szCs w:val="24"/>
          <w:lang w:val="zh-CN"/>
        </w:rPr>
        <w:t>主要电气设备参数进行校验</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6.3.4.2</w:t>
      </w:r>
      <w:r w:rsidRPr="0021393C">
        <w:rPr>
          <w:rFonts w:eastAsia="黑体" w:hAnsi="宋体" w:cs="Times New Roman"/>
          <w:noProof/>
          <w:color w:val="000000" w:themeColor="text1"/>
          <w:sz w:val="28"/>
          <w:szCs w:val="24"/>
          <w:lang w:val="zh-CN"/>
        </w:rPr>
        <w:t>主要电气设备选择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主要电气设备选择原则</w:t>
      </w:r>
      <w:r w:rsidRPr="0021393C">
        <w:rPr>
          <w:rFonts w:hAnsi="宋体" w:cs="Times New Roman" w:hint="eastAsia"/>
          <w:noProof/>
          <w:color w:val="000000" w:themeColor="text1"/>
          <w:szCs w:val="24"/>
          <w:lang w:val="zh-CN"/>
        </w:rPr>
        <w:t>：</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短路电流：</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0kA</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31.5kA</w:t>
      </w:r>
    </w:p>
    <w:p w:rsidR="00D1197B" w:rsidRPr="0021393C" w:rsidRDefault="00D1197B" w:rsidP="00D1197B">
      <w:pPr>
        <w:widowControl/>
        <w:numPr>
          <w:ilvl w:val="0"/>
          <w:numId w:val="3"/>
        </w:numPr>
        <w:autoSpaceDE w:val="0"/>
        <w:autoSpaceDN w:val="0"/>
        <w:adjustRightInd w:val="0"/>
        <w:spacing w:line="360" w:lineRule="auto"/>
        <w:ind w:firstLineChars="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污秽等级</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d</w:t>
      </w:r>
      <w:r w:rsidRPr="0021393C">
        <w:rPr>
          <w:rFonts w:hAnsi="宋体" w:cs="Times New Roman" w:hint="eastAsia"/>
          <w:noProof/>
          <w:color w:val="000000" w:themeColor="text1"/>
          <w:szCs w:val="24"/>
          <w:lang w:val="zh-CN"/>
        </w:rPr>
        <w:t>级，</w:t>
      </w:r>
      <w:r w:rsidRPr="0021393C">
        <w:rPr>
          <w:rFonts w:hAnsi="宋体" w:cs="Times New Roman"/>
          <w:noProof/>
          <w:color w:val="000000" w:themeColor="text1"/>
          <w:szCs w:val="24"/>
          <w:lang w:val="zh-CN"/>
        </w:rPr>
        <w:t>统一爬电比距</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43.3</w:t>
      </w:r>
      <w:r w:rsidRPr="0021393C">
        <w:rPr>
          <w:rFonts w:hAnsi="宋体" w:cs="Times New Roman" w:hint="eastAsia"/>
          <w:noProof/>
          <w:color w:val="000000" w:themeColor="text1"/>
          <w:szCs w:val="24"/>
          <w:lang w:val="zh-CN"/>
        </w:rPr>
        <w:t>mm</w:t>
      </w:r>
      <w:r w:rsidRPr="0021393C">
        <w:rPr>
          <w:rFonts w:hAnsi="宋体" w:cs="Times New Roman"/>
          <w:noProof/>
          <w:color w:val="000000" w:themeColor="text1"/>
          <w:szCs w:val="24"/>
          <w:lang w:val="zh-CN"/>
        </w:rPr>
        <w:t>/kV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）风力发电机组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额定功率：</w:t>
      </w:r>
      <w:r w:rsidRPr="0021393C">
        <w:rPr>
          <w:rFonts w:hAnsi="宋体" w:cs="Times New Roman"/>
          <w:noProof/>
          <w:color w:val="000000" w:themeColor="text1"/>
          <w:szCs w:val="24"/>
          <w:lang w:val="zh-CN"/>
        </w:rPr>
        <w:tab/>
        <w:t>2500kW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额定电压：</w:t>
      </w:r>
      <w:r w:rsidRPr="0021393C">
        <w:rPr>
          <w:rFonts w:hAnsi="宋体" w:cs="Times New Roman"/>
          <w:noProof/>
          <w:color w:val="000000" w:themeColor="text1"/>
          <w:szCs w:val="24"/>
          <w:lang w:val="zh-CN"/>
        </w:rPr>
        <w:tab/>
        <w:t>0.69kV</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频率：</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t>50Hz</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功率因数：</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0.95</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数量：</w:t>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Pr="0021393C">
        <w:rPr>
          <w:rFonts w:hAnsi="宋体" w:cs="Times New Roman"/>
          <w:noProof/>
          <w:color w:val="000000" w:themeColor="text1"/>
          <w:szCs w:val="24"/>
          <w:lang w:val="zh-CN"/>
        </w:rPr>
        <w:tab/>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21393C">
        <w:rPr>
          <w:rFonts w:hAnsi="宋体" w:cs="Times New Roman"/>
          <w:noProof/>
          <w:color w:val="000000" w:themeColor="text1"/>
          <w:szCs w:val="24"/>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风力发电机组配置低电压穿越功能，风电机组具有在并网点电压跌至</w:t>
      </w:r>
      <w:r w:rsidRPr="00CA5433">
        <w:rPr>
          <w:rFonts w:hAnsi="宋体" w:cs="Times New Roman"/>
          <w:noProof/>
          <w:color w:val="000000" w:themeColor="text1"/>
          <w:szCs w:val="24"/>
          <w:highlight w:val="green"/>
          <w:lang w:val="zh-CN"/>
        </w:rPr>
        <w:t xml:space="preserve"> 20</w:t>
      </w:r>
      <w:r w:rsidRPr="00CA5433">
        <w:rPr>
          <w:rFonts w:hAnsi="宋体" w:cs="Times New Roman"/>
          <w:noProof/>
          <w:color w:val="000000" w:themeColor="text1"/>
          <w:szCs w:val="24"/>
          <w:highlight w:val="green"/>
          <w:lang w:val="zh-CN"/>
        </w:rPr>
        <w:t>％额定电压时能够保证不脱网连续运行</w:t>
      </w:r>
      <w:r w:rsidRPr="00CA5433">
        <w:rPr>
          <w:rFonts w:hAnsi="宋体" w:cs="Times New Roman"/>
          <w:noProof/>
          <w:color w:val="000000" w:themeColor="text1"/>
          <w:szCs w:val="24"/>
          <w:highlight w:val="green"/>
          <w:lang w:val="zh-CN"/>
        </w:rPr>
        <w:t xml:space="preserve"> 625ms </w:t>
      </w:r>
      <w:r w:rsidRPr="00CA5433">
        <w:rPr>
          <w:rFonts w:hAnsi="宋体" w:cs="Times New Roman"/>
          <w:noProof/>
          <w:color w:val="000000" w:themeColor="text1"/>
          <w:szCs w:val="24"/>
          <w:highlight w:val="green"/>
          <w:lang w:val="zh-CN"/>
        </w:rPr>
        <w:t>的能力；风电场并网点电压在发生跌落后</w:t>
      </w:r>
      <w:r w:rsidRPr="00CA5433">
        <w:rPr>
          <w:rFonts w:hAnsi="宋体" w:cs="Times New Roman"/>
          <w:noProof/>
          <w:color w:val="000000" w:themeColor="text1"/>
          <w:szCs w:val="24"/>
          <w:highlight w:val="green"/>
          <w:lang w:val="zh-CN"/>
        </w:rPr>
        <w:t xml:space="preserve"> 2s </w:t>
      </w:r>
      <w:r w:rsidRPr="00CA5433">
        <w:rPr>
          <w:rFonts w:hAnsi="宋体" w:cs="Times New Roman"/>
          <w:noProof/>
          <w:color w:val="000000" w:themeColor="text1"/>
          <w:szCs w:val="24"/>
          <w:highlight w:val="green"/>
          <w:lang w:val="zh-CN"/>
        </w:rPr>
        <w:t>内能够恢复到额定电压的</w:t>
      </w:r>
      <w:r w:rsidRPr="00CA5433">
        <w:rPr>
          <w:rFonts w:hAnsi="宋体" w:cs="Times New Roman"/>
          <w:noProof/>
          <w:color w:val="000000" w:themeColor="text1"/>
          <w:szCs w:val="24"/>
          <w:highlight w:val="green"/>
          <w:lang w:val="zh-CN"/>
        </w:rPr>
        <w:t xml:space="preserve"> 90</w:t>
      </w:r>
      <w:r w:rsidRPr="00CA5433">
        <w:rPr>
          <w:rFonts w:hAnsi="宋体" w:cs="Times New Roman"/>
          <w:noProof/>
          <w:color w:val="000000" w:themeColor="text1"/>
          <w:szCs w:val="24"/>
          <w:highlight w:val="green"/>
          <w:lang w:val="zh-CN"/>
        </w:rPr>
        <w:t>％时，风电机组能够保证不脱网连续运行。</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风电机组应具有必要的高电压穿越能力，在并网点电压在</w:t>
      </w:r>
      <w:r w:rsidRPr="00CA5433">
        <w:rPr>
          <w:rFonts w:hAnsi="宋体" w:cs="Times New Roman"/>
          <w:noProof/>
          <w:color w:val="000000" w:themeColor="text1"/>
          <w:szCs w:val="24"/>
          <w:highlight w:val="green"/>
          <w:lang w:val="zh-CN"/>
        </w:rPr>
        <w:t>0.9</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1.1</w:t>
      </w:r>
      <w:r w:rsidRPr="00CA5433">
        <w:rPr>
          <w:rFonts w:hAnsi="宋体" w:cs="Times New Roman"/>
          <w:noProof/>
          <w:color w:val="000000" w:themeColor="text1"/>
          <w:szCs w:val="24"/>
          <w:highlight w:val="green"/>
          <w:lang w:val="zh-CN"/>
        </w:rPr>
        <w:t>倍额定电压（含边界值）内时能正常运行。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应具有的频率适应性：电力系统频率在</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50.2Hz</w:t>
      </w:r>
      <w:r w:rsidRPr="00CA5433">
        <w:rPr>
          <w:rFonts w:hAnsi="宋体" w:cs="Times New Roman"/>
          <w:noProof/>
          <w:color w:val="000000" w:themeColor="text1"/>
          <w:szCs w:val="24"/>
          <w:highlight w:val="green"/>
          <w:lang w:val="zh-CN"/>
        </w:rPr>
        <w:t>范围（含边界值）内</w:t>
      </w:r>
      <w:r w:rsidRPr="00CA5433">
        <w:rPr>
          <w:rFonts w:hAnsi="宋体" w:cs="Times New Roman"/>
          <w:noProof/>
          <w:color w:val="000000" w:themeColor="text1"/>
          <w:szCs w:val="24"/>
          <w:highlight w:val="green"/>
          <w:lang w:val="zh-CN"/>
        </w:rPr>
        <w:lastRenderedPageBreak/>
        <w:t>时，风电机组应能正常运行。电力系统频率在</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49.5Hz</w:t>
      </w:r>
      <w:r w:rsidRPr="00CA5433">
        <w:rPr>
          <w:rFonts w:hAnsi="宋体" w:cs="Times New Roman"/>
          <w:noProof/>
          <w:color w:val="000000" w:themeColor="text1"/>
          <w:szCs w:val="24"/>
          <w:highlight w:val="green"/>
          <w:lang w:val="zh-CN"/>
        </w:rPr>
        <w:t>范围（含</w:t>
      </w:r>
      <w:r w:rsidRPr="00CA5433">
        <w:rPr>
          <w:rFonts w:hAnsi="宋体" w:cs="Times New Roman"/>
          <w:noProof/>
          <w:color w:val="000000" w:themeColor="text1"/>
          <w:szCs w:val="24"/>
          <w:highlight w:val="green"/>
          <w:lang w:val="zh-CN"/>
        </w:rPr>
        <w:t>48Hz</w:t>
      </w:r>
      <w:r w:rsidRPr="00CA5433">
        <w:rPr>
          <w:rFonts w:hAnsi="宋体" w:cs="Times New Roman"/>
          <w:noProof/>
          <w:color w:val="000000" w:themeColor="text1"/>
          <w:szCs w:val="24"/>
          <w:highlight w:val="green"/>
          <w:lang w:val="zh-CN"/>
        </w:rPr>
        <w:t>）内时，风电机组应能不脱网运行</w:t>
      </w:r>
      <w:r w:rsidRPr="00CA5433">
        <w:rPr>
          <w:rFonts w:hAnsi="宋体" w:cs="Times New Roman"/>
          <w:noProof/>
          <w:color w:val="000000" w:themeColor="text1"/>
          <w:szCs w:val="24"/>
          <w:highlight w:val="green"/>
          <w:lang w:val="zh-CN"/>
        </w:rPr>
        <w:t>30min</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箱式变电站大致分为欧变、美变与华变三种，优缺点比较表见表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1</w:t>
      </w:r>
      <w:r w:rsidRPr="00CA5433">
        <w:rPr>
          <w:rFonts w:hAnsi="宋体" w:cs="Times New Roman" w:hint="eastAsia"/>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hint="eastAsia"/>
          <w:b/>
          <w:sz w:val="21"/>
          <w:szCs w:val="21"/>
          <w:highlight w:val="green"/>
        </w:rPr>
        <w:t>表</w:t>
      </w:r>
      <w:r w:rsidRPr="00CA5433">
        <w:rPr>
          <w:rFonts w:cs="Times New Roman"/>
          <w:b/>
          <w:sz w:val="21"/>
          <w:szCs w:val="21"/>
          <w:highlight w:val="green"/>
        </w:rPr>
        <w:t>6</w:t>
      </w:r>
      <w:r w:rsidRPr="00CA5433">
        <w:rPr>
          <w:rFonts w:cs="Times New Roman" w:hint="eastAsia"/>
          <w:b/>
          <w:sz w:val="21"/>
          <w:szCs w:val="21"/>
          <w:highlight w:val="green"/>
        </w:rPr>
        <w:t xml:space="preserve">- </w:t>
      </w:r>
      <w:r w:rsidRPr="00CA5433">
        <w:rPr>
          <w:rFonts w:cs="Times New Roman"/>
          <w:b/>
          <w:sz w:val="21"/>
          <w:szCs w:val="21"/>
          <w:highlight w:val="green"/>
        </w:rPr>
        <w:t xml:space="preserve">1                      </w:t>
      </w:r>
      <w:proofErr w:type="gramStart"/>
      <w:r w:rsidRPr="00CA5433">
        <w:rPr>
          <w:rFonts w:cs="Times New Roman"/>
          <w:b/>
          <w:sz w:val="21"/>
          <w:szCs w:val="21"/>
          <w:highlight w:val="green"/>
        </w:rPr>
        <w:t>各种箱</w:t>
      </w:r>
      <w:proofErr w:type="gramEnd"/>
      <w:r w:rsidRPr="00CA5433">
        <w:rPr>
          <w:rFonts w:cs="Times New Roman"/>
          <w:b/>
          <w:sz w:val="21"/>
          <w:szCs w:val="21"/>
          <w:highlight w:val="green"/>
        </w:rPr>
        <w:t>变优缺点比较</w:t>
      </w:r>
    </w:p>
    <w:tbl>
      <w:tblPr>
        <w:tblStyle w:val="92"/>
        <w:tblW w:w="5000" w:type="pct"/>
        <w:tblCellMar>
          <w:left w:w="57" w:type="dxa"/>
          <w:right w:w="57" w:type="dxa"/>
        </w:tblCellMar>
        <w:tblLook w:val="04A0" w:firstRow="1" w:lastRow="0" w:firstColumn="1" w:lastColumn="0" w:noHBand="0" w:noVBand="1"/>
      </w:tblPr>
      <w:tblGrid>
        <w:gridCol w:w="671"/>
        <w:gridCol w:w="3730"/>
        <w:gridCol w:w="3896"/>
      </w:tblGrid>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
        </w:tc>
        <w:tc>
          <w:tcPr>
            <w:tcW w:w="22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优点</w:t>
            </w:r>
          </w:p>
        </w:tc>
        <w:tc>
          <w:tcPr>
            <w:tcW w:w="2348"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缺点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美变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体积小，占地面积小，便于安装，价格较低</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hint="eastAsia"/>
                <w:sz w:val="21"/>
                <w:szCs w:val="21"/>
                <w:highlight w:val="green"/>
              </w:rPr>
              <w:t>华变</w:t>
            </w:r>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体积小，占地面积小，便于安装，价格相对欧式箱变较低，供电可靠性较美变高</w:t>
            </w:r>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供电可靠性较欧变低，不便增容</w:t>
            </w:r>
          </w:p>
        </w:tc>
      </w:tr>
      <w:tr w:rsidR="00D1197B" w:rsidRPr="00CA5433" w:rsidTr="00783E08">
        <w:tc>
          <w:tcPr>
            <w:tcW w:w="404" w:type="pct"/>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hint="eastAsia"/>
                <w:sz w:val="21"/>
                <w:szCs w:val="21"/>
                <w:highlight w:val="green"/>
              </w:rPr>
              <w:t>欧变</w:t>
            </w:r>
            <w:proofErr w:type="gramEnd"/>
          </w:p>
        </w:tc>
        <w:tc>
          <w:tcPr>
            <w:tcW w:w="22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proofErr w:type="gramStart"/>
            <w:r w:rsidRPr="00CA5433">
              <w:rPr>
                <w:rFonts w:cs="Times New Roman"/>
                <w:sz w:val="21"/>
                <w:szCs w:val="21"/>
                <w:highlight w:val="green"/>
              </w:rPr>
              <w:t>辐射较</w:t>
            </w:r>
            <w:proofErr w:type="gramEnd"/>
            <w:r w:rsidRPr="00CA5433">
              <w:rPr>
                <w:rFonts w:cs="Times New Roman"/>
                <w:sz w:val="21"/>
                <w:szCs w:val="21"/>
                <w:highlight w:val="green"/>
              </w:rPr>
              <w:t>美变低，供电</w:t>
            </w:r>
            <w:proofErr w:type="gramStart"/>
            <w:r w:rsidRPr="00CA5433">
              <w:rPr>
                <w:rFonts w:cs="Times New Roman"/>
                <w:sz w:val="21"/>
                <w:szCs w:val="21"/>
                <w:highlight w:val="green"/>
              </w:rPr>
              <w:t>可靠性较华变高</w:t>
            </w:r>
            <w:proofErr w:type="gramEnd"/>
          </w:p>
        </w:tc>
        <w:tc>
          <w:tcPr>
            <w:tcW w:w="2348" w:type="pct"/>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价格高，不便增容，体积较大</w:t>
            </w:r>
          </w:p>
        </w:tc>
      </w:tr>
    </w:tbl>
    <w:p w:rsidR="00D1197B" w:rsidRPr="00CA5433" w:rsidRDefault="00D1197B" w:rsidP="00D1197B">
      <w:pPr>
        <w:autoSpaceDE w:val="0"/>
        <w:autoSpaceDN w:val="0"/>
        <w:adjustRightInd w:val="0"/>
        <w:ind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由于风电场箱变不会有增容的情况，为了使户外变压器安全可靠地运行和安装施工的简便，本风电场选用具有运行灵活、操作方便、免维修、价格性能比优越等优点的美式箱式变电站。</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美式箱变内部主要包括油浸变压器，低压断路器，高压负荷开关、插拔式熔断器、避雷器等。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全密封三相双绕组油浸、无载调压低损耗电力变压器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2750kVA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电压等级：</w:t>
      </w:r>
      <w:r w:rsidRPr="00CA5433">
        <w:rPr>
          <w:rFonts w:hAnsi="宋体" w:cs="Times New Roman"/>
          <w:noProof/>
          <w:color w:val="000000" w:themeColor="text1"/>
          <w:szCs w:val="24"/>
          <w:highlight w:val="green"/>
          <w:lang w:val="zh-CN"/>
        </w:rPr>
        <w:tab/>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2.5%/0.69kV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ab/>
        <w:t>ONAN</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短路阻抗：</w:t>
      </w:r>
      <w:r w:rsidRPr="00CA5433">
        <w:rPr>
          <w:rFonts w:hAnsi="宋体" w:cs="Times New Roman"/>
          <w:noProof/>
          <w:color w:val="000000" w:themeColor="text1"/>
          <w:szCs w:val="24"/>
          <w:highlight w:val="green"/>
          <w:lang w:val="zh-CN"/>
        </w:rPr>
        <w:tab/>
        <w:t>6.5%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002847CA">
        <w:rPr>
          <w:highlight w:val="green"/>
        </w:rPr>
        <w:t xml:space="preserve">{{ </w:t>
      </w:r>
      <w:r w:rsidR="002847CA">
        <w:rPr>
          <w:rFonts w:hint="eastAsia"/>
          <w:highlight w:val="green"/>
        </w:rPr>
        <w:t>推荐</w:t>
      </w:r>
      <w:r w:rsidR="002847CA">
        <w:rPr>
          <w:highlight w:val="green"/>
        </w:rPr>
        <w:t>机组数量</w:t>
      </w:r>
      <w:r w:rsidR="002847CA">
        <w:rPr>
          <w:highlight w:val="green"/>
        </w:rPr>
        <w:t xml:space="preserve"> }}</w:t>
      </w:r>
      <w:r w:rsidRPr="00CA5433">
        <w:rPr>
          <w:rFonts w:hAnsi="宋体" w:cs="Times New Roman"/>
          <w:noProof/>
          <w:color w:val="000000" w:themeColor="text1"/>
          <w:szCs w:val="24"/>
          <w:highlight w:val="green"/>
          <w:lang w:val="zh-CN"/>
        </w:rPr>
        <w:t>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升压</w:t>
      </w:r>
      <w:r w:rsidRPr="00CA5433">
        <w:rPr>
          <w:rFonts w:hAnsi="宋体" w:cs="Times New Roman" w:hint="eastAsia"/>
          <w:noProof/>
          <w:color w:val="000000" w:themeColor="text1"/>
          <w:szCs w:val="24"/>
          <w:highlight w:val="green"/>
          <w:lang w:val="zh-CN"/>
        </w:rPr>
        <w:t>站</w:t>
      </w:r>
      <w:r w:rsidRPr="00CA5433">
        <w:rPr>
          <w:rFonts w:hAnsi="宋体" w:cs="Times New Roman"/>
          <w:noProof/>
          <w:color w:val="000000" w:themeColor="text1"/>
          <w:szCs w:val="24"/>
          <w:highlight w:val="green"/>
          <w:lang w:val="zh-CN"/>
        </w:rPr>
        <w:t>设置</w:t>
      </w:r>
      <w:r w:rsidR="009325B3">
        <w:rPr>
          <w:highlight w:val="green"/>
        </w:rPr>
        <w:t xml:space="preserve">{{ </w:t>
      </w:r>
      <w:proofErr w:type="gramStart"/>
      <w:r w:rsidR="009325B3">
        <w:rPr>
          <w:rFonts w:hint="eastAsia"/>
          <w:highlight w:val="green"/>
        </w:rPr>
        <w:t>升压站</w:t>
      </w:r>
      <w:proofErr w:type="gramEnd"/>
      <w:r w:rsidR="009325B3">
        <w:rPr>
          <w:rFonts w:hint="eastAsia"/>
          <w:highlight w:val="green"/>
        </w:rPr>
        <w:t>数量</w:t>
      </w:r>
      <w:r w:rsidR="009325B3">
        <w:rPr>
          <w:highlight w:val="green"/>
        </w:rPr>
        <w:t xml:space="preserve"> }}</w:t>
      </w:r>
      <w:r w:rsidRPr="00CA5433">
        <w:rPr>
          <w:rFonts w:hAnsi="宋体" w:cs="Times New Roman" w:hint="eastAsia"/>
          <w:noProof/>
          <w:color w:val="000000" w:themeColor="text1"/>
          <w:szCs w:val="24"/>
          <w:highlight w:val="green"/>
          <w:lang w:val="zh-CN"/>
        </w:rPr>
        <w:t>台容量为</w:t>
      </w:r>
      <w:r w:rsidR="009325B3">
        <w:rPr>
          <w:highlight w:val="green"/>
        </w:rPr>
        <w:t xml:space="preserve">{{ </w:t>
      </w:r>
      <w:proofErr w:type="gramStart"/>
      <w:r w:rsidR="009325B3">
        <w:rPr>
          <w:rFonts w:hint="eastAsia"/>
          <w:highlight w:val="green"/>
        </w:rPr>
        <w:t>升压站</w:t>
      </w:r>
      <w:r w:rsidR="009325B3">
        <w:rPr>
          <w:rFonts w:hint="eastAsia"/>
          <w:highlight w:val="green"/>
        </w:rPr>
        <w:t>容量</w:t>
      </w:r>
      <w:proofErr w:type="gramEnd"/>
      <w:r w:rsidR="009325B3">
        <w:rPr>
          <w:highlight w:val="green"/>
        </w:rPr>
        <w:t xml:space="preserve"> }}</w:t>
      </w:r>
      <w:r w:rsidRPr="00CA5433">
        <w:rPr>
          <w:rFonts w:hAnsi="宋体" w:cs="Times New Roman"/>
          <w:noProof/>
          <w:color w:val="000000" w:themeColor="text1"/>
          <w:szCs w:val="24"/>
          <w:highlight w:val="green"/>
          <w:lang w:val="zh-CN"/>
        </w:rPr>
        <w:t>MVA</w:t>
      </w:r>
      <w:r w:rsidRPr="00CA5433">
        <w:rPr>
          <w:rFonts w:hAnsi="宋体" w:cs="Times New Roman" w:hint="eastAsia"/>
          <w:noProof/>
          <w:color w:val="000000" w:themeColor="text1"/>
          <w:szCs w:val="24"/>
          <w:highlight w:val="green"/>
          <w:lang w:val="zh-CN"/>
        </w:rPr>
        <w:t>的主变压器，拟选用三相铜芯双绕组有载调压变压器。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SZ11-100000/</w:t>
      </w:r>
      <w:r w:rsidR="009325B3">
        <w:rPr>
          <w:highlight w:val="green"/>
        </w:rPr>
        <w:t xml:space="preserve">{{ </w:t>
      </w:r>
      <w:proofErr w:type="gramStart"/>
      <w:r w:rsidR="009325B3">
        <w:rPr>
          <w:rFonts w:hint="eastAsia"/>
          <w:highlight w:val="green"/>
        </w:rPr>
        <w:t>升压站等级</w:t>
      </w:r>
      <w:proofErr w:type="gramEnd"/>
      <w:r w:rsidR="009325B3">
        <w:rPr>
          <w:highlight w:val="green"/>
        </w:rPr>
        <w:t xml:space="preserve"> }}</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100MVA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额定电压比：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1.25%/37kV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接线组别：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YNd11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Ud=10.5%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噪音：</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不大于</w:t>
      </w:r>
      <w:r w:rsidRPr="00CA5433">
        <w:rPr>
          <w:rFonts w:hAnsi="宋体" w:cs="Times New Roman"/>
          <w:noProof/>
          <w:color w:val="000000" w:themeColor="text1"/>
          <w:szCs w:val="24"/>
          <w:highlight w:val="green"/>
          <w:lang w:val="zh-CN"/>
        </w:rPr>
        <w:t>65dB</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冷却方式：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ONAN</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r w:rsidRPr="00CA5433">
        <w:rPr>
          <w:rFonts w:hAnsi="宋体" w:cs="Times New Roman"/>
          <w:noProof/>
          <w:color w:val="000000" w:themeColor="text1"/>
          <w:szCs w:val="24"/>
          <w:highlight w:val="green"/>
          <w:lang w:val="zh-CN"/>
        </w:rPr>
        <w:t>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有载调压开关：采用国产或进口有载调压开关。</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bookmarkStart w:id="13" w:name="OLE_LINK1"/>
      <w:bookmarkStart w:id="14" w:name="OLE_LINK2"/>
      <w:r w:rsidRPr="00CA5433">
        <w:rPr>
          <w:rFonts w:hAnsi="宋体" w:cs="Times New Roman"/>
          <w:noProof/>
          <w:color w:val="000000" w:themeColor="text1"/>
          <w:szCs w:val="24"/>
          <w:highlight w:val="green"/>
          <w:lang w:val="zh-CN"/>
        </w:rPr>
        <w:t>主变压器接地方式</w:t>
      </w:r>
      <w:bookmarkEnd w:id="13"/>
      <w:bookmarkEnd w:id="14"/>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中性点接地方式采用经中性点接地保护装置（隔离开关、避雷器和放电间隙）接地。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主变中性点接地保护装置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变压器额定电压：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变压器中性点耐受</w:t>
      </w:r>
      <w:r w:rsidRPr="00CA5433">
        <w:rPr>
          <w:rFonts w:hAnsi="宋体" w:cs="Times New Roman" w:hint="eastAsia"/>
          <w:noProof/>
          <w:color w:val="000000" w:themeColor="text1"/>
          <w:szCs w:val="24"/>
          <w:highlight w:val="green"/>
          <w:lang w:val="zh-CN"/>
        </w:rPr>
        <w:t>电流</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50kA</w:t>
      </w:r>
      <w:r w:rsidRPr="00CA5433">
        <w:rPr>
          <w:rFonts w:hAnsi="宋体" w:cs="Times New Roman"/>
          <w:noProof/>
          <w:color w:val="000000" w:themeColor="text1"/>
          <w:szCs w:val="24"/>
          <w:highlight w:val="green"/>
          <w:lang w:val="zh-CN"/>
        </w:rPr>
        <w:t>（峰值）</w:t>
      </w:r>
      <w:r w:rsidRPr="00CA5433">
        <w:rPr>
          <w:rFonts w:hAnsi="宋体" w:cs="Times New Roman"/>
          <w:noProof/>
          <w:color w:val="000000" w:themeColor="text1"/>
          <w:szCs w:val="24"/>
          <w:highlight w:val="green"/>
          <w:lang w:val="zh-CN"/>
        </w:rPr>
        <w:t>20kA/4s</w:t>
      </w:r>
      <w:r w:rsidRPr="00CA5433">
        <w:rPr>
          <w:rFonts w:hAnsi="宋体" w:cs="Times New Roman"/>
          <w:noProof/>
          <w:color w:val="000000" w:themeColor="text1"/>
          <w:szCs w:val="24"/>
          <w:highlight w:val="green"/>
          <w:lang w:val="zh-CN"/>
        </w:rPr>
        <w:t>（短时）</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氧化锌避雷器：</w:t>
      </w:r>
      <w:r w:rsidRPr="00CA5433">
        <w:rPr>
          <w:rFonts w:hAnsi="宋体" w:cs="Times New Roman"/>
          <w:noProof/>
          <w:color w:val="000000" w:themeColor="text1"/>
          <w:szCs w:val="24"/>
          <w:highlight w:val="green"/>
          <w:lang w:val="zh-CN"/>
        </w:rPr>
        <w:tab/>
        <w:t>YH1.5WZ-72/186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放电间隙：</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不绣钢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电流互感器：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100/1A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5P30</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配电装置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hint="eastAsia"/>
          <w:noProof/>
          <w:color w:val="000000" w:themeColor="text1"/>
          <w:szCs w:val="24"/>
          <w:highlight w:val="green"/>
          <w:lang w:val="zh-CN"/>
        </w:rPr>
        <w:t>k</w:t>
      </w:r>
      <w:r w:rsidRPr="00CA5433">
        <w:rPr>
          <w:rFonts w:hAnsi="宋体" w:cs="Times New Roman"/>
          <w:noProof/>
          <w:color w:val="000000" w:themeColor="text1"/>
          <w:szCs w:val="24"/>
          <w:highlight w:val="green"/>
          <w:lang w:val="zh-CN"/>
        </w:rPr>
        <w:t>V</w:t>
      </w:r>
      <w:r w:rsidRPr="00CA5433">
        <w:rPr>
          <w:rFonts w:hAnsi="宋体" w:cs="Times New Roman"/>
          <w:noProof/>
          <w:color w:val="000000" w:themeColor="text1"/>
          <w:szCs w:val="24"/>
          <w:highlight w:val="green"/>
          <w:lang w:val="zh-CN"/>
        </w:rPr>
        <w:t>配电装置选用户外</w:t>
      </w:r>
      <w:r w:rsidRPr="00CA5433">
        <w:rPr>
          <w:rFonts w:hAnsi="宋体" w:cs="Times New Roman" w:hint="eastAsia"/>
          <w:noProof/>
          <w:color w:val="000000" w:themeColor="text1"/>
          <w:szCs w:val="24"/>
          <w:highlight w:val="green"/>
          <w:lang w:val="zh-CN"/>
        </w:rPr>
        <w:t>GIS</w:t>
      </w:r>
      <w:r w:rsidRPr="00CA5433">
        <w:rPr>
          <w:rFonts w:hAnsi="宋体" w:cs="Times New Roman" w:hint="eastAsia"/>
          <w:noProof/>
          <w:color w:val="000000" w:themeColor="text1"/>
          <w:szCs w:val="24"/>
          <w:highlight w:val="green"/>
          <w:lang w:val="zh-CN"/>
        </w:rPr>
        <w:t>设备，</w:t>
      </w:r>
      <w:r w:rsidRPr="00CA5433">
        <w:rPr>
          <w:rFonts w:hAnsi="宋体" w:cs="Times New Roman" w:hint="eastAsia"/>
          <w:noProof/>
          <w:color w:val="000000" w:themeColor="text1"/>
          <w:szCs w:val="21"/>
          <w:highlight w:val="green"/>
          <w:lang w:val="zh-CN"/>
        </w:rPr>
        <w:t>GIS</w:t>
      </w:r>
      <w:r w:rsidRPr="00CA5433">
        <w:rPr>
          <w:rFonts w:hAnsi="宋体" w:cs="Times New Roman"/>
          <w:noProof/>
          <w:color w:val="000000" w:themeColor="text1"/>
          <w:szCs w:val="24"/>
          <w:highlight w:val="green"/>
          <w:lang w:val="zh-CN"/>
        </w:rPr>
        <w:t>占地面积和空间小，维护工作量小，适应性强，运行可靠性高，更适合本项目条件。主要技术参数如下</w:t>
      </w:r>
      <w:r w:rsidRPr="00CA5433">
        <w:rPr>
          <w:rFonts w:hAnsi="宋体" w:cs="Times New Roman" w:hint="eastAsia"/>
          <w:noProof/>
          <w:color w:val="000000" w:themeColor="text1"/>
          <w:szCs w:val="24"/>
          <w:highlight w:val="green"/>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型</w:t>
      </w:r>
      <w:r w:rsidR="0048670C">
        <w:rPr>
          <w:rFonts w:hAnsi="宋体" w:cs="Times New Roman" w:hint="eastAsia"/>
          <w:noProof/>
          <w:color w:val="000000" w:themeColor="text1"/>
          <w:szCs w:val="24"/>
          <w:highlight w:val="green"/>
          <w:lang w:val="zh-CN"/>
        </w:rPr>
        <w:t>号</w:t>
      </w:r>
      <w:r w:rsidRPr="00CA5433">
        <w:rPr>
          <w:rFonts w:hAnsi="宋体" w:cs="Times New Roman" w:hint="eastAsia"/>
          <w:noProof/>
          <w:color w:val="000000" w:themeColor="text1"/>
          <w:szCs w:val="24"/>
          <w:highlight w:val="green"/>
          <w:lang w:val="zh-CN"/>
        </w:rPr>
        <w:t xml:space="preserve">                </w:t>
      </w:r>
      <w:r w:rsidRPr="00CA5433">
        <w:rPr>
          <w:rFonts w:hAnsi="宋体" w:cs="Times New Roman" w:hint="eastAsia"/>
          <w:noProof/>
          <w:color w:val="000000" w:themeColor="text1"/>
          <w:szCs w:val="24"/>
          <w:highlight w:val="green"/>
          <w:lang w:val="zh-CN"/>
        </w:rPr>
        <w:t>户外</w:t>
      </w:r>
      <w:r w:rsidRPr="00CA5433">
        <w:rPr>
          <w:rFonts w:hAnsi="宋体" w:cs="Times New Roman" w:hint="eastAsia"/>
          <w:noProof/>
          <w:color w:val="000000" w:themeColor="text1"/>
          <w:szCs w:val="24"/>
          <w:highlight w:val="green"/>
          <w:lang w:val="zh-CN"/>
        </w:rPr>
        <w:t>GIS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126kV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2000A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额定频率：</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50Hz</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额定开断电流：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额定关合电流：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额定峰值耐受电流：</w:t>
      </w:r>
      <w:r w:rsidRPr="00CA5433">
        <w:rPr>
          <w:rFonts w:hAnsi="宋体" w:cs="Times New Roman"/>
          <w:noProof/>
          <w:color w:val="000000" w:themeColor="text1"/>
          <w:szCs w:val="24"/>
          <w:highlight w:val="green"/>
          <w:lang w:val="zh-CN"/>
        </w:rPr>
        <w:tab/>
        <w:t>100kA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额定短时耐受电流：</w:t>
      </w:r>
      <w:r w:rsidRPr="00CA5433">
        <w:rPr>
          <w:rFonts w:hAnsi="宋体" w:cs="Times New Roman"/>
          <w:noProof/>
          <w:color w:val="000000" w:themeColor="text1"/>
          <w:szCs w:val="24"/>
          <w:highlight w:val="green"/>
          <w:lang w:val="zh-CN"/>
        </w:rPr>
        <w:tab/>
        <w:t>40kA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出线间隔：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间隔：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m:oMath>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110</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m:t>
        </m:r>
        <m:f>
          <m:fPr>
            <m:ctrlPr>
              <w:rPr>
                <w:rFonts w:ascii="Cambria Math" w:hAnsi="Cambria Math" w:cs="Times New Roman"/>
                <w:noProof/>
                <w:color w:val="000000" w:themeColor="text1"/>
                <w:szCs w:val="24"/>
                <w:highlight w:val="green"/>
                <w:lang w:val="zh-CN"/>
              </w:rPr>
            </m:ctrlPr>
          </m:fPr>
          <m:num>
            <m:r>
              <m:rPr>
                <m:sty m:val="p"/>
              </m:rPr>
              <w:rPr>
                <w:rFonts w:ascii="Cambria Math" w:hAnsi="Cambria Math" w:cs="Times New Roman"/>
                <w:noProof/>
                <w:color w:val="000000" w:themeColor="text1"/>
                <w:szCs w:val="24"/>
                <w:highlight w:val="green"/>
                <w:lang w:val="zh-CN"/>
              </w:rPr>
              <m:t>0.1</m:t>
            </m:r>
          </m:num>
          <m:den>
            <m:rad>
              <m:radPr>
                <m:degHide m:val="1"/>
                <m:ctrlPr>
                  <w:rPr>
                    <w:rFonts w:ascii="Cambria Math" w:hAnsi="Cambria Math" w:cs="Times New Roman"/>
                    <w:noProof/>
                    <w:color w:val="000000" w:themeColor="text1"/>
                    <w:szCs w:val="24"/>
                    <w:highlight w:val="green"/>
                    <w:lang w:val="zh-CN"/>
                  </w:rPr>
                </m:ctrlPr>
              </m:radPr>
              <m:deg/>
              <m:e>
                <m:r>
                  <m:rPr>
                    <m:sty m:val="p"/>
                  </m:rPr>
                  <w:rPr>
                    <w:rFonts w:ascii="Cambria Math" w:hAnsi="Cambria Math" w:cs="Times New Roman"/>
                    <w:noProof/>
                    <w:color w:val="000000" w:themeColor="text1"/>
                    <w:szCs w:val="24"/>
                    <w:highlight w:val="green"/>
                    <w:lang w:val="zh-CN"/>
                  </w:rPr>
                  <m:t>3</m:t>
                </m:r>
              </m:e>
            </m:rad>
          </m:den>
        </m:f>
        <m:r>
          <m:rPr>
            <m:sty m:val="p"/>
          </m:rPr>
          <w:rPr>
            <w:rFonts w:ascii="Cambria Math" w:hAnsi="Cambria Math" w:cs="Times New Roman"/>
            <w:noProof/>
            <w:color w:val="000000" w:themeColor="text1"/>
            <w:szCs w:val="24"/>
            <w:highlight w:val="green"/>
            <w:lang w:val="zh-CN"/>
          </w:rPr>
          <m:t>/0.1</m:t>
        </m:r>
      </m:oMath>
      <w:bookmarkStart w:id="15" w:name="_GoBack"/>
      <w:bookmarkEnd w:id="15"/>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0.2/0.5/3P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CA5433">
        <w:rPr>
          <w:rFonts w:hAnsi="宋体" w:cs="Times New Roman"/>
          <w:noProof/>
          <w:color w:val="000000" w:themeColor="text1"/>
          <w:szCs w:val="24"/>
          <w:highlight w:val="green"/>
          <w:lang w:val="zh-CN"/>
        </w:rPr>
        <w:t>kV</w:t>
      </w:r>
      <w:r w:rsidRPr="00CA5433">
        <w:rPr>
          <w:rFonts w:hAnsi="宋体" w:cs="Times New Roman"/>
          <w:noProof/>
          <w:color w:val="000000" w:themeColor="text1"/>
          <w:szCs w:val="24"/>
          <w:highlight w:val="green"/>
          <w:lang w:val="zh-CN"/>
        </w:rPr>
        <w:t>避雷器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YH10WZ-108/281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避雷器额定电压（有效值）：</w:t>
      </w:r>
      <w:r w:rsidRPr="00CA5433">
        <w:rPr>
          <w:rFonts w:hAnsi="宋体" w:cs="Times New Roman"/>
          <w:noProof/>
          <w:color w:val="000000" w:themeColor="text1"/>
          <w:szCs w:val="24"/>
          <w:highlight w:val="green"/>
          <w:lang w:val="zh-CN"/>
        </w:rPr>
        <w:tab/>
        <w:t>108kV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避雷器持续运行电压</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有效值</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84kV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避雷器的标称放电电流：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雷电冲击电流残压（峰值）：</w:t>
      </w:r>
      <w:r w:rsidRPr="00CA5433">
        <w:rPr>
          <w:rFonts w:hAnsi="宋体" w:cs="Times New Roman"/>
          <w:noProof/>
          <w:color w:val="000000" w:themeColor="text1"/>
          <w:szCs w:val="24"/>
          <w:highlight w:val="green"/>
          <w:lang w:val="zh-CN"/>
        </w:rPr>
        <w:tab/>
        <w:t>281kV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数量：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6</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移开式开关柜</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）风机进线柜（共</w:t>
      </w: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）主变出线柜（共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）站用变柜（共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4</w:t>
      </w:r>
      <w:r w:rsidRPr="00CA5433">
        <w:rPr>
          <w:rFonts w:hAnsi="宋体" w:cs="Times New Roman"/>
          <w:noProof/>
          <w:color w:val="000000" w:themeColor="text1"/>
          <w:szCs w:val="24"/>
          <w:highlight w:val="green"/>
          <w:lang w:val="zh-CN"/>
        </w:rPr>
        <w:t>）无功补偿装置柜（共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5</w:t>
      </w:r>
      <w:r w:rsidRPr="00CA5433">
        <w:rPr>
          <w:rFonts w:hAnsi="宋体" w:cs="Times New Roman"/>
          <w:noProof/>
          <w:color w:val="000000" w:themeColor="text1"/>
          <w:szCs w:val="24"/>
          <w:highlight w:val="green"/>
          <w:lang w:val="zh-CN"/>
        </w:rPr>
        <w:t>）接地变柜（共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面，配置真空断路器）：</w:t>
      </w:r>
      <w:r w:rsidRPr="00CA5433">
        <w:rPr>
          <w:rFonts w:hAnsi="宋体" w:cs="Times New Roman"/>
          <w:noProof/>
          <w:color w:val="000000" w:themeColor="text1"/>
          <w:szCs w:val="24"/>
          <w:highlight w:val="green"/>
          <w:lang w:val="zh-CN"/>
        </w:rPr>
        <w:t xml:space="preserve"> 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电流互感器：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变比：</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400/1,400/1,30/1,30/1A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5P30/5P30/0.5S/0.2S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只（每套）：</w:t>
      </w:r>
      <w:r w:rsidRPr="00CA5433">
        <w:rPr>
          <w:rFonts w:hAnsi="宋体" w:cs="Times New Roman"/>
          <w:noProof/>
          <w:color w:val="000000" w:themeColor="text1"/>
          <w:szCs w:val="24"/>
          <w:highlight w:val="green"/>
          <w:lang w:val="zh-CN"/>
        </w:rPr>
        <w:tab/>
        <w:t>YH5WZ-51/134</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6</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PT</w:t>
      </w:r>
      <w:r w:rsidRPr="00CA5433">
        <w:rPr>
          <w:rFonts w:hAnsi="宋体" w:cs="Times New Roman"/>
          <w:noProof/>
          <w:color w:val="000000" w:themeColor="text1"/>
          <w:szCs w:val="24"/>
          <w:highlight w:val="green"/>
          <w:lang w:val="zh-CN"/>
        </w:rPr>
        <w:t>柜（共</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面）：</w:t>
      </w:r>
      <w:r w:rsidRPr="00CA5433">
        <w:rPr>
          <w:rFonts w:hAnsi="宋体" w:cs="Times New Roman"/>
          <w:noProof/>
          <w:color w:val="000000" w:themeColor="text1"/>
          <w:szCs w:val="24"/>
          <w:highlight w:val="green"/>
          <w:lang w:val="zh-CN"/>
        </w:rPr>
        <w:t>KYN-40.5</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1250A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额定短路开断电流：</w:t>
      </w:r>
      <w:r w:rsidRPr="00CA5433">
        <w:rPr>
          <w:rFonts w:hAnsi="宋体" w:cs="Times New Roman"/>
          <w:noProof/>
          <w:color w:val="000000" w:themeColor="text1"/>
          <w:szCs w:val="24"/>
          <w:highlight w:val="green"/>
          <w:lang w:val="zh-CN"/>
        </w:rPr>
        <w:tab/>
        <w:t>31.5kA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动稳定电流：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80kA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额定短时耐受电流：</w:t>
      </w:r>
      <w:r w:rsidRPr="00CA5433">
        <w:rPr>
          <w:rFonts w:hAnsi="宋体" w:cs="Times New Roman"/>
          <w:noProof/>
          <w:color w:val="000000" w:themeColor="text1"/>
          <w:szCs w:val="24"/>
          <w:highlight w:val="green"/>
          <w:lang w:val="zh-CN"/>
        </w:rPr>
        <w:tab/>
        <w:t>31.5kA</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电压互感器：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 0.1/</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3:0.1/3</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准确级</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0.2/0.5/3P/3P</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高压熔断器：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XRNT-35/0.5A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避雷器：</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YH5WZ-51/134</w:t>
      </w:r>
      <w:r w:rsidRPr="00CA5433">
        <w:rPr>
          <w:rFonts w:hAnsi="宋体" w:cs="Times New Roman"/>
          <w:noProof/>
          <w:color w:val="000000" w:themeColor="text1"/>
          <w:szCs w:val="24"/>
          <w:highlight w:val="green"/>
          <w:lang w:val="zh-CN"/>
        </w:rPr>
        <w:t>（每套</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只）</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）小电阻成套接地装置</w:t>
      </w:r>
      <w:r w:rsidRPr="0021393C">
        <w:rPr>
          <w:rFonts w:hAnsi="宋体" w:cs="Times New Roman" w:hint="eastAsia"/>
          <w:noProof/>
          <w:color w:val="000000" w:themeColor="text1"/>
          <w:szCs w:val="24"/>
          <w:lang w:val="zh-CN"/>
        </w:rPr>
        <w:t>（共</w:t>
      </w:r>
      <w:r>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项目</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集电线路采用电缆和架空线混合线路，经计算</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每段母线上的电容电流约为</w:t>
      </w:r>
      <w:r>
        <w:rPr>
          <w:rFonts w:hAnsi="宋体" w:cs="Times New Roman"/>
          <w:noProof/>
          <w:color w:val="000000" w:themeColor="text1"/>
          <w:szCs w:val="24"/>
          <w:lang w:val="zh-CN"/>
        </w:rPr>
        <w:t>25.66</w:t>
      </w: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w:t>
      </w:r>
      <w:r w:rsidRPr="00CA5433">
        <w:rPr>
          <w:rFonts w:hAnsi="宋体" w:cs="Times New Roman"/>
          <w:noProof/>
          <w:color w:val="000000" w:themeColor="text1"/>
          <w:szCs w:val="24"/>
          <w:highlight w:val="green"/>
          <w:lang w:val="zh-CN"/>
        </w:rPr>
        <w:t>为了确保继电保护整定值满足可靠性、速动性、选择性及灵敏性的要求，接地电阻装置阻值为</w:t>
      </w:r>
      <w:r w:rsidRPr="00CA5433">
        <w:rPr>
          <w:rFonts w:hAnsi="宋体" w:cs="Times New Roman"/>
          <w:noProof/>
          <w:color w:val="000000" w:themeColor="text1"/>
          <w:szCs w:val="24"/>
          <w:highlight w:val="green"/>
          <w:lang w:val="zh-CN"/>
        </w:rPr>
        <w:t>416</w:t>
      </w:r>
      <w:r w:rsidRPr="00CA5433">
        <w:rPr>
          <w:rFonts w:hAnsi="宋体" w:cs="Times New Roman"/>
          <w:noProof/>
          <w:color w:val="000000" w:themeColor="text1"/>
          <w:szCs w:val="24"/>
          <w:highlight w:val="green"/>
          <w:lang w:val="zh-CN"/>
        </w:rPr>
        <w:t>Ω。</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DKSC-150/37</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150kVA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入地阻性电流：</w:t>
      </w:r>
      <w:r w:rsidRPr="00CA5433">
        <w:rPr>
          <w:rFonts w:hAnsi="宋体" w:cs="Times New Roman"/>
          <w:noProof/>
          <w:color w:val="000000" w:themeColor="text1"/>
          <w:szCs w:val="24"/>
          <w:highlight w:val="green"/>
          <w:lang w:val="zh-CN"/>
        </w:rPr>
        <w:tab/>
        <w:t>51.32A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电阻阻值：</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416</w:t>
      </w:r>
      <w:r w:rsidRPr="00CA5433">
        <w:rPr>
          <w:rFonts w:hAnsi="宋体" w:cs="Times New Roman"/>
          <w:noProof/>
          <w:color w:val="000000" w:themeColor="text1"/>
          <w:szCs w:val="24"/>
          <w:highlight w:val="green"/>
          <w:lang w:val="zh-CN"/>
        </w:rPr>
        <w:t>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通流时间：</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10s</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7</w:t>
      </w:r>
      <w:r w:rsidRPr="00CA5433">
        <w:rPr>
          <w:rFonts w:hAnsi="宋体" w:cs="Times New Roman"/>
          <w:noProof/>
          <w:color w:val="000000" w:themeColor="text1"/>
          <w:szCs w:val="24"/>
          <w:highlight w:val="green"/>
          <w:lang w:val="zh-CN"/>
        </w:rPr>
        <w:t>）站用变压器</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站用变压器采用干式变压器，具体参数如下：</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型号：</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SCB11-400/37kV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容量：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400kVA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37kV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额定电压分接范围：</w:t>
      </w:r>
      <w:r w:rsidRPr="00CA5433">
        <w:rPr>
          <w:rFonts w:hAnsi="宋体" w:cs="Times New Roman"/>
          <w:noProof/>
          <w:color w:val="000000" w:themeColor="text1"/>
          <w:szCs w:val="24"/>
          <w:highlight w:val="green"/>
          <w:lang w:val="zh-CN"/>
        </w:rPr>
        <w:t>37</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2.5%/0.4kV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阻抗电压：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Ud=6%</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联接组别：</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Dyn11</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8</w:t>
      </w:r>
      <w:r w:rsidRPr="00CA5433">
        <w:rPr>
          <w:rFonts w:hAnsi="宋体" w:cs="Times New Roman"/>
          <w:noProof/>
          <w:color w:val="000000" w:themeColor="text1"/>
          <w:szCs w:val="24"/>
          <w:highlight w:val="green"/>
          <w:lang w:val="zh-CN"/>
        </w:rPr>
        <w:t>）无功补偿装置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目前，无功补偿装置主要有：</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、并联电容器组，</w:t>
      </w:r>
      <w:r w:rsidRPr="00CA5433">
        <w:rPr>
          <w:rFonts w:hAnsi="宋体" w:cs="Times New Roman"/>
          <w:noProof/>
          <w:color w:val="000000" w:themeColor="text1"/>
          <w:szCs w:val="24"/>
          <w:highlight w:val="green"/>
          <w:lang w:val="zh-CN"/>
        </w:rPr>
        <w:t>FC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、静止无功补偿装置，</w:t>
      </w:r>
      <w:r w:rsidRPr="00CA5433">
        <w:rPr>
          <w:rFonts w:hAnsi="宋体" w:cs="Times New Roman"/>
          <w:noProof/>
          <w:color w:val="000000" w:themeColor="text1"/>
          <w:szCs w:val="24"/>
          <w:highlight w:val="green"/>
          <w:lang w:val="zh-CN"/>
        </w:rPr>
        <w:t>TCR-SVC</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、静止无功发生器，</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。各种无功补偿装置优缺点见</w:t>
      </w:r>
      <w:r w:rsidRPr="00CA5433">
        <w:rPr>
          <w:rFonts w:hAnsi="宋体" w:cs="Times New Roman" w:hint="eastAsia"/>
          <w:noProof/>
          <w:color w:val="000000" w:themeColor="text1"/>
          <w:szCs w:val="24"/>
          <w:highlight w:val="green"/>
          <w:lang w:val="zh-CN"/>
        </w:rPr>
        <w:t>表</w:t>
      </w:r>
      <w:r w:rsidRPr="00CA5433">
        <w:rPr>
          <w:rFonts w:hAnsi="宋体" w:cs="Times New Roman" w:hint="eastAsia"/>
          <w:noProof/>
          <w:color w:val="000000" w:themeColor="text1"/>
          <w:szCs w:val="24"/>
          <w:highlight w:val="green"/>
          <w:lang w:val="zh-CN"/>
        </w:rPr>
        <w:t>6-</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p>
    <w:p w:rsidR="00D1197B" w:rsidRPr="00CA5433" w:rsidRDefault="00D1197B" w:rsidP="00D1197B">
      <w:pPr>
        <w:adjustRightInd w:val="0"/>
        <w:spacing w:beforeLines="50" w:before="163" w:line="240" w:lineRule="auto"/>
        <w:ind w:firstLineChars="0" w:firstLine="0"/>
        <w:jc w:val="center"/>
        <w:rPr>
          <w:rFonts w:cs="Times New Roman"/>
          <w:b/>
          <w:sz w:val="21"/>
          <w:szCs w:val="21"/>
          <w:highlight w:val="green"/>
        </w:rPr>
      </w:pPr>
      <w:r w:rsidRPr="00CA5433">
        <w:rPr>
          <w:rFonts w:cs="Times New Roman"/>
          <w:b/>
          <w:sz w:val="21"/>
          <w:szCs w:val="21"/>
          <w:highlight w:val="green"/>
        </w:rPr>
        <w:t>表</w:t>
      </w:r>
      <w:r w:rsidRPr="00CA5433">
        <w:rPr>
          <w:rFonts w:cs="Times New Roman"/>
          <w:b/>
          <w:sz w:val="21"/>
          <w:szCs w:val="21"/>
          <w:highlight w:val="green"/>
        </w:rPr>
        <w:t xml:space="preserve">6- 2                  </w:t>
      </w:r>
      <w:r w:rsidRPr="00CA5433">
        <w:rPr>
          <w:rFonts w:cs="Times New Roman"/>
          <w:b/>
          <w:sz w:val="21"/>
          <w:szCs w:val="21"/>
          <w:highlight w:val="green"/>
        </w:rPr>
        <w:t>各种无功补偿装置优缺点对比</w:t>
      </w:r>
    </w:p>
    <w:tbl>
      <w:tblPr>
        <w:tblStyle w:val="92"/>
        <w:tblW w:w="5000" w:type="pct"/>
        <w:jc w:val="center"/>
        <w:tblLook w:val="04A0" w:firstRow="1" w:lastRow="0" w:firstColumn="1" w:lastColumn="0" w:noHBand="0" w:noVBand="1"/>
      </w:tblPr>
      <w:tblGrid>
        <w:gridCol w:w="1478"/>
        <w:gridCol w:w="2310"/>
        <w:gridCol w:w="2121"/>
        <w:gridCol w:w="2388"/>
      </w:tblGrid>
      <w:tr w:rsidR="00D1197B" w:rsidRPr="00CA5433" w:rsidTr="00783E08">
        <w:trPr>
          <w:trHeight w:val="629"/>
          <w:jc w:val="center"/>
        </w:trPr>
        <w:tc>
          <w:tcPr>
            <w:tcW w:w="890" w:type="pct"/>
            <w:tcBorders>
              <w:top w:val="single" w:sz="4" w:space="0" w:color="auto"/>
              <w:left w:val="single" w:sz="4" w:space="0" w:color="auto"/>
              <w:bottom w:val="single" w:sz="4" w:space="0" w:color="auto"/>
              <w:right w:val="single" w:sz="4" w:space="0" w:color="auto"/>
              <w:tl2br w:val="single" w:sz="4" w:space="0" w:color="auto"/>
            </w:tcBorders>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型式</w:t>
            </w:r>
          </w:p>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项目</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FC</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TCR-SVC</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SVG</w:t>
            </w:r>
          </w:p>
        </w:tc>
      </w:tr>
      <w:tr w:rsidR="00D1197B" w:rsidRPr="00CA5433"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优点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价格便宜</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响应时间很快（一般约为</w:t>
            </w:r>
            <w:r w:rsidRPr="00CA5433">
              <w:rPr>
                <w:rFonts w:cs="Times New Roman"/>
                <w:sz w:val="21"/>
                <w:szCs w:val="21"/>
                <w:highlight w:val="green"/>
              </w:rPr>
              <w:t>20ms</w:t>
            </w:r>
            <w:r w:rsidRPr="00CA5433">
              <w:rPr>
                <w:rFonts w:cs="Times New Roman"/>
                <w:sz w:val="21"/>
                <w:szCs w:val="21"/>
                <w:highlight w:val="green"/>
              </w:rPr>
              <w:t>），可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响应时间最快（一般约为</w:t>
            </w:r>
            <w:r w:rsidRPr="00CA5433">
              <w:rPr>
                <w:rFonts w:cs="Times New Roman"/>
                <w:sz w:val="21"/>
                <w:szCs w:val="21"/>
                <w:highlight w:val="green"/>
              </w:rPr>
              <w:t>10ms</w:t>
            </w:r>
            <w:r w:rsidRPr="00CA5433">
              <w:rPr>
                <w:rFonts w:cs="Times New Roman"/>
                <w:sz w:val="21"/>
                <w:szCs w:val="21"/>
                <w:highlight w:val="green"/>
              </w:rPr>
              <w:t>以内），，可</w:t>
            </w:r>
            <w:proofErr w:type="gramStart"/>
            <w:r w:rsidRPr="00CA5433">
              <w:rPr>
                <w:rFonts w:cs="Times New Roman"/>
                <w:sz w:val="21"/>
                <w:szCs w:val="21"/>
                <w:highlight w:val="green"/>
              </w:rPr>
              <w:t>感性到容性</w:t>
            </w:r>
            <w:proofErr w:type="gramEnd"/>
            <w:r w:rsidRPr="00CA5433">
              <w:rPr>
                <w:rFonts w:cs="Times New Roman"/>
                <w:sz w:val="21"/>
                <w:szCs w:val="21"/>
                <w:highlight w:val="green"/>
              </w:rPr>
              <w:t>平滑调节，噪声较小</w:t>
            </w:r>
          </w:p>
        </w:tc>
      </w:tr>
      <w:tr w:rsidR="00D1197B" w:rsidRPr="0021393C" w:rsidTr="00783E08">
        <w:trPr>
          <w:jc w:val="center"/>
        </w:trPr>
        <w:tc>
          <w:tcPr>
            <w:tcW w:w="890" w:type="pct"/>
            <w:tcBorders>
              <w:top w:val="single" w:sz="4" w:space="0" w:color="auto"/>
              <w:left w:val="single" w:sz="4" w:space="0" w:color="auto"/>
              <w:bottom w:val="single" w:sz="4" w:space="0" w:color="auto"/>
              <w:right w:val="single" w:sz="4" w:space="0" w:color="auto"/>
            </w:tcBorders>
            <w:vAlign w:val="center"/>
            <w:hideMark/>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缺点</w:t>
            </w:r>
          </w:p>
        </w:tc>
        <w:tc>
          <w:tcPr>
            <w:tcW w:w="1392"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只能产生容性无功，不可连续调节</w:t>
            </w:r>
          </w:p>
        </w:tc>
        <w:tc>
          <w:tcPr>
            <w:tcW w:w="1278" w:type="pct"/>
            <w:tcBorders>
              <w:top w:val="single" w:sz="4" w:space="0" w:color="auto"/>
              <w:left w:val="single" w:sz="4" w:space="0" w:color="auto"/>
              <w:bottom w:val="single" w:sz="4" w:space="0" w:color="auto"/>
              <w:right w:val="single" w:sz="4" w:space="0" w:color="auto"/>
            </w:tcBorders>
            <w:vAlign w:val="center"/>
          </w:tcPr>
          <w:p w:rsidR="00D1197B" w:rsidRPr="00CA5433" w:rsidRDefault="00D1197B" w:rsidP="00EC5371">
            <w:pPr>
              <w:adjustRightInd w:val="0"/>
              <w:spacing w:line="160" w:lineRule="atLeast"/>
              <w:ind w:firstLineChars="0" w:firstLine="0"/>
              <w:jc w:val="center"/>
              <w:rPr>
                <w:rFonts w:cs="Times New Roman"/>
                <w:sz w:val="21"/>
                <w:szCs w:val="21"/>
                <w:highlight w:val="green"/>
              </w:rPr>
            </w:pPr>
            <w:r w:rsidRPr="00CA5433">
              <w:rPr>
                <w:rFonts w:cs="Times New Roman"/>
                <w:sz w:val="21"/>
                <w:szCs w:val="21"/>
                <w:highlight w:val="green"/>
              </w:rPr>
              <w:t>受系统谐波影响大，自身产生大量谐波。</w:t>
            </w:r>
          </w:p>
        </w:tc>
        <w:tc>
          <w:tcPr>
            <w:tcW w:w="1439" w:type="pct"/>
            <w:tcBorders>
              <w:top w:val="single" w:sz="4" w:space="0" w:color="auto"/>
              <w:left w:val="single" w:sz="4" w:space="0" w:color="auto"/>
              <w:bottom w:val="single" w:sz="4" w:space="0" w:color="auto"/>
              <w:right w:val="single" w:sz="4" w:space="0" w:color="auto"/>
            </w:tcBorders>
            <w:vAlign w:val="center"/>
            <w:hideMark/>
          </w:tcPr>
          <w:p w:rsidR="00D1197B" w:rsidRPr="0021393C" w:rsidRDefault="00D1197B" w:rsidP="00EC5371">
            <w:pPr>
              <w:adjustRightInd w:val="0"/>
              <w:spacing w:line="160" w:lineRule="atLeast"/>
              <w:ind w:firstLineChars="0" w:firstLine="0"/>
              <w:jc w:val="center"/>
              <w:rPr>
                <w:rFonts w:cs="Times New Roman"/>
                <w:sz w:val="21"/>
                <w:szCs w:val="21"/>
              </w:rPr>
            </w:pPr>
            <w:r w:rsidRPr="00CA5433">
              <w:rPr>
                <w:rFonts w:cs="Times New Roman"/>
                <w:sz w:val="21"/>
                <w:szCs w:val="21"/>
                <w:highlight w:val="green"/>
              </w:rPr>
              <w:t>受系统谐波影响小，可抑制系统谐波。</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综合考虑，本工程拟在母线上配置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的无功补偿装置</w:t>
      </w:r>
      <w:r w:rsidRPr="0021393C">
        <w:rPr>
          <w:rFonts w:hAnsi="宋体" w:cs="Times New Roman" w:hint="eastAsia"/>
          <w:noProof/>
          <w:color w:val="000000" w:themeColor="text1"/>
          <w:szCs w:val="24"/>
          <w:lang w:val="zh-CN"/>
        </w:rPr>
        <w:t>组合</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考虑升压站总规模，每段母线选用容量为</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0MVar SVG</w:t>
      </w:r>
      <w:r w:rsidRPr="0021393C">
        <w:rPr>
          <w:rFonts w:hAnsi="宋体" w:cs="Times New Roman"/>
          <w:noProof/>
          <w:color w:val="000000" w:themeColor="text1"/>
          <w:szCs w:val="24"/>
          <w:lang w:val="zh-CN"/>
        </w:rPr>
        <w:t>。具体补偿容量以电能质量报告中的补偿容量为准。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9</w:t>
      </w:r>
      <w:r w:rsidRPr="0021393C">
        <w:rPr>
          <w:rFonts w:hAnsi="宋体" w:cs="Times New Roman"/>
          <w:noProof/>
          <w:color w:val="000000" w:themeColor="text1"/>
          <w:szCs w:val="24"/>
          <w:lang w:val="zh-CN"/>
        </w:rPr>
        <w:t>）导体选择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hint="eastAsia"/>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 GIS</w:t>
      </w:r>
      <w:r w:rsidRPr="0021393C">
        <w:rPr>
          <w:rFonts w:hAnsi="宋体" w:cs="Times New Roman"/>
          <w:noProof/>
          <w:color w:val="000000" w:themeColor="text1"/>
          <w:szCs w:val="24"/>
          <w:lang w:val="zh-CN"/>
        </w:rPr>
        <w:t>设备与主变压器间的连接及出线均采用钢芯铝绞线，型号为</w:t>
      </w:r>
      <w:r w:rsidRPr="0021393C">
        <w:rPr>
          <w:rFonts w:hAnsi="宋体" w:cs="Times New Roman"/>
          <w:noProof/>
          <w:color w:val="000000" w:themeColor="text1"/>
          <w:szCs w:val="24"/>
          <w:lang w:val="zh-CN"/>
        </w:rPr>
        <w:t>LGJ-300/30</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2</w:t>
      </w:r>
      <w:r w:rsidRPr="00CA5433">
        <w:rPr>
          <w:rFonts w:hAnsi="宋体" w:cs="Times New Roman" w:hint="eastAsia"/>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主变出线柜与主变压器低压侧的连接选用绝缘铜管母线。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型式：</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全屏蔽绝缘铜管母线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35kV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最高运行电压：</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40.5kV</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额定电流：</w:t>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r>
      <w:r w:rsidRPr="00CA5433">
        <w:rPr>
          <w:rFonts w:hAnsi="宋体" w:cs="Times New Roman"/>
          <w:noProof/>
          <w:color w:val="000000" w:themeColor="text1"/>
          <w:szCs w:val="24"/>
          <w:highlight w:val="green"/>
          <w:lang w:val="zh-CN"/>
        </w:rPr>
        <w:tab/>
        <w:t>2500A</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额定热稳定电流（</w:t>
      </w:r>
      <w:r w:rsidRPr="00CA5433">
        <w:rPr>
          <w:rFonts w:hAnsi="宋体" w:cs="Times New Roman"/>
          <w:noProof/>
          <w:color w:val="000000" w:themeColor="text1"/>
          <w:szCs w:val="24"/>
          <w:highlight w:val="green"/>
          <w:lang w:val="zh-CN"/>
        </w:rPr>
        <w:t>4s</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ab/>
        <w:t>31.5kA</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额定动稳定电流（峰值）：</w:t>
      </w:r>
      <w:r w:rsidRPr="00CA5433">
        <w:rPr>
          <w:rFonts w:hAnsi="宋体" w:cs="Times New Roman"/>
          <w:noProof/>
          <w:color w:val="000000" w:themeColor="text1"/>
          <w:szCs w:val="24"/>
          <w:highlight w:val="green"/>
          <w:lang w:val="zh-CN"/>
        </w:rPr>
        <w:t>80kA</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6.3.5</w:t>
      </w:r>
      <w:r w:rsidRPr="00CA5433">
        <w:rPr>
          <w:b/>
          <w:bCs/>
          <w:sz w:val="32"/>
          <w:szCs w:val="32"/>
          <w:highlight w:val="green"/>
        </w:rPr>
        <w:t>过电压保护与绝缘配合</w:t>
      </w:r>
      <w:r w:rsidRPr="00CA5433">
        <w:rPr>
          <w:b/>
          <w:bCs/>
          <w:sz w:val="32"/>
          <w:szCs w:val="32"/>
          <w:highlight w:val="green"/>
        </w:rPr>
        <w:t xml:space="preserve"> </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6.3.5.1</w:t>
      </w:r>
      <w:r w:rsidRPr="00CA5433">
        <w:rPr>
          <w:rFonts w:eastAsia="黑体" w:hAnsi="宋体" w:cs="Times New Roman"/>
          <w:noProof/>
          <w:color w:val="000000" w:themeColor="text1"/>
          <w:sz w:val="28"/>
          <w:szCs w:val="24"/>
          <w:highlight w:val="green"/>
          <w:lang w:val="zh-CN"/>
        </w:rPr>
        <w:t>风电场内过电压保护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）直击雷保护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风电机组制造厂家配备有防雷保护装置。风电机组和箱变外壳、塔架及其基础钢筋均应与接地网可靠相连接。箱变高度较低，布置在风电机组塔架附近，在风电机组塔架保护范围之内，故不再单独装设直击雷保护装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）配电装置的侵入雷电波保护</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根据《交流电气装置的过电压保护和绝缘配合设计规范》</w:t>
      </w:r>
      <w:r w:rsidRPr="00CA5433">
        <w:rPr>
          <w:rFonts w:hAnsi="宋体" w:cs="Times New Roman"/>
          <w:noProof/>
          <w:color w:val="000000" w:themeColor="text1"/>
          <w:szCs w:val="24"/>
          <w:highlight w:val="green"/>
          <w:lang w:val="zh-CN"/>
        </w:rPr>
        <w:t>GB/T50064-2011</w:t>
      </w:r>
      <w:r w:rsidRPr="00CA5433">
        <w:rPr>
          <w:rFonts w:hAnsi="宋体" w:cs="Times New Roman"/>
          <w:noProof/>
          <w:color w:val="000000" w:themeColor="text1"/>
          <w:szCs w:val="24"/>
          <w:highlight w:val="green"/>
          <w:lang w:val="zh-CN"/>
        </w:rPr>
        <w:t>规定，</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箱变内部高低压侧均要求装设避雷器。</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CA5433">
        <w:rPr>
          <w:rFonts w:eastAsia="黑体" w:hAnsi="宋体" w:cs="Times New Roman"/>
          <w:noProof/>
          <w:color w:val="000000" w:themeColor="text1"/>
          <w:sz w:val="28"/>
          <w:szCs w:val="24"/>
          <w:highlight w:val="green"/>
          <w:lang w:val="zh-CN"/>
        </w:rPr>
        <w:t>6.3.5.2</w:t>
      </w:r>
      <w:r w:rsidRPr="00CA5433">
        <w:rPr>
          <w:rFonts w:eastAsia="黑体" w:hAnsi="宋体" w:cs="Times New Roman"/>
          <w:noProof/>
          <w:color w:val="000000" w:themeColor="text1"/>
          <w:sz w:val="28"/>
          <w:szCs w:val="24"/>
          <w:highlight w:val="green"/>
          <w:lang w:val="zh-CN"/>
        </w:rPr>
        <w:t>升压变电站内过电压保护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）直击雷保护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proofErr w:type="gramStart"/>
      <w:r>
        <w:rPr>
          <w:rFonts w:hint="eastAsia"/>
          <w:highlight w:val="green"/>
        </w:rPr>
        <w:t>升压站等级</w:t>
      </w:r>
      <w:proofErr w:type="gramEnd"/>
      <w:r>
        <w:rPr>
          <w:highlight w:val="green"/>
        </w:rPr>
        <w:t xml:space="preserve"> }}</w:t>
      </w:r>
      <w:r w:rsidR="00D1197B" w:rsidRPr="0021393C">
        <w:rPr>
          <w:rFonts w:hAnsi="宋体" w:cs="Times New Roman"/>
          <w:noProof/>
          <w:color w:val="000000" w:themeColor="text1"/>
          <w:szCs w:val="24"/>
          <w:lang w:val="zh-CN"/>
        </w:rPr>
        <w:t>kV</w:t>
      </w:r>
      <w:r w:rsidR="00D1197B" w:rsidRPr="0021393C">
        <w:rPr>
          <w:rFonts w:hAnsi="宋体" w:cs="Times New Roman"/>
          <w:noProof/>
          <w:color w:val="000000" w:themeColor="text1"/>
          <w:szCs w:val="24"/>
          <w:lang w:val="zh-CN"/>
        </w:rPr>
        <w:t>变电站户外高压设备采用避雷针保护，经过计算采用</w:t>
      </w:r>
      <w:r w:rsidR="00D1197B" w:rsidRPr="0021393C">
        <w:rPr>
          <w:rFonts w:hAnsi="宋体" w:cs="Times New Roman"/>
          <w:noProof/>
          <w:color w:val="000000" w:themeColor="text1"/>
          <w:szCs w:val="24"/>
          <w:lang w:val="zh-CN"/>
        </w:rPr>
        <w:t>3</w:t>
      </w:r>
      <w:r w:rsidR="00D1197B" w:rsidRPr="0021393C">
        <w:rPr>
          <w:rFonts w:hAnsi="宋体" w:cs="Times New Roman"/>
          <w:noProof/>
          <w:color w:val="000000" w:themeColor="text1"/>
          <w:szCs w:val="24"/>
          <w:lang w:val="zh-CN"/>
        </w:rPr>
        <w:t>根</w:t>
      </w:r>
      <w:r w:rsidR="00D1197B" w:rsidRPr="0021393C">
        <w:rPr>
          <w:rFonts w:hAnsi="宋体" w:cs="Times New Roman"/>
          <w:noProof/>
          <w:color w:val="000000" w:themeColor="text1"/>
          <w:szCs w:val="24"/>
          <w:lang w:val="zh-CN"/>
        </w:rPr>
        <w:t>30m</w:t>
      </w:r>
      <w:r w:rsidR="00D1197B" w:rsidRPr="0021393C">
        <w:rPr>
          <w:rFonts w:hAnsi="宋体" w:cs="Times New Roman"/>
          <w:noProof/>
          <w:color w:val="000000" w:themeColor="text1"/>
          <w:szCs w:val="24"/>
          <w:lang w:val="zh-CN"/>
        </w:rPr>
        <w:t>高的独立避雷针，可以保护户外所有高压设备。另外在设备楼、综合楼、附属用房的屋顶采用避雷带进行直击雷保护，该避雷带的网格为</w:t>
      </w:r>
      <w:r w:rsidR="00D1197B" w:rsidRPr="0021393C">
        <w:rPr>
          <w:rFonts w:hAnsi="宋体" w:cs="Times New Roman"/>
          <w:noProof/>
          <w:color w:val="000000" w:themeColor="text1"/>
          <w:szCs w:val="24"/>
          <w:lang w:val="zh-CN"/>
        </w:rPr>
        <w:t>8</w:t>
      </w:r>
      <w:r w:rsidR="00D1197B"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10"/>
          <w:attr w:name="HasSpace" w:val="False"/>
          <w:attr w:name="Negative" w:val="False"/>
          <w:attr w:name="NumberType" w:val="1"/>
          <w:attr w:name="TCSC" w:val="0"/>
        </w:smartTagPr>
        <w:r w:rsidR="00D1197B" w:rsidRPr="0021393C">
          <w:rPr>
            <w:rFonts w:hAnsi="宋体" w:cs="Times New Roman"/>
            <w:noProof/>
            <w:color w:val="000000" w:themeColor="text1"/>
            <w:szCs w:val="24"/>
            <w:lang w:val="zh-CN"/>
          </w:rPr>
          <w:t>10m</w:t>
        </w:r>
      </w:smartTag>
      <w:r w:rsidR="00D1197B" w:rsidRPr="0021393C">
        <w:rPr>
          <w:rFonts w:hAnsi="宋体" w:cs="Times New Roman"/>
          <w:noProof/>
          <w:color w:val="000000" w:themeColor="text1"/>
          <w:szCs w:val="24"/>
          <w:lang w:val="zh-CN"/>
        </w:rPr>
        <w:t>，每隔</w:t>
      </w:r>
      <w:r w:rsidR="00D1197B" w:rsidRPr="0021393C">
        <w:rPr>
          <w:rFonts w:hAnsi="宋体" w:cs="Times New Roman"/>
          <w:noProof/>
          <w:color w:val="000000" w:themeColor="text1"/>
          <w:szCs w:val="24"/>
          <w:lang w:val="zh-CN"/>
        </w:rPr>
        <w:t>10</w:t>
      </w:r>
      <w:r w:rsidR="00D1197B" w:rsidRPr="0021393C">
        <w:rPr>
          <w:rFonts w:hAnsi="宋体" w:cs="Times New Roman"/>
          <w:noProof/>
          <w:color w:val="000000" w:themeColor="text1"/>
          <w:szCs w:val="24"/>
          <w:lang w:val="zh-CN"/>
        </w:rPr>
        <w:t>～</w:t>
      </w:r>
      <w:smartTag w:uri="urn:schemas-microsoft-com:office:smarttags" w:element="chmetcnv">
        <w:smartTagPr>
          <w:attr w:name="UnitName" w:val="m"/>
          <w:attr w:name="SourceValue" w:val="20"/>
          <w:attr w:name="HasSpace" w:val="False"/>
          <w:attr w:name="Negative" w:val="False"/>
          <w:attr w:name="NumberType" w:val="1"/>
          <w:attr w:name="TCSC" w:val="0"/>
        </w:smartTagPr>
        <w:r w:rsidR="00D1197B" w:rsidRPr="0021393C">
          <w:rPr>
            <w:rFonts w:hAnsi="宋体" w:cs="Times New Roman"/>
            <w:noProof/>
            <w:color w:val="000000" w:themeColor="text1"/>
            <w:szCs w:val="24"/>
            <w:lang w:val="zh-CN"/>
          </w:rPr>
          <w:t>20m</w:t>
        </w:r>
      </w:smartTag>
      <w:r w:rsidR="00D1197B" w:rsidRPr="0021393C">
        <w:rPr>
          <w:rFonts w:hAnsi="宋体" w:cs="Times New Roman"/>
          <w:noProof/>
          <w:color w:val="000000" w:themeColor="text1"/>
          <w:szCs w:val="24"/>
          <w:lang w:val="zh-CN"/>
        </w:rPr>
        <w:t>设引下线接地。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）配电装置的侵入雷电波保护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根据《交流电气装置的接地设计规范》</w:t>
      </w:r>
      <w:r w:rsidRPr="0021393C">
        <w:rPr>
          <w:rFonts w:hAnsi="宋体" w:cs="Times New Roman"/>
          <w:noProof/>
          <w:color w:val="000000" w:themeColor="text1"/>
          <w:szCs w:val="24"/>
          <w:lang w:val="zh-CN"/>
        </w:rPr>
        <w:t>GB/T 50065-2011</w:t>
      </w:r>
      <w:r w:rsidRPr="0021393C">
        <w:rPr>
          <w:rFonts w:hAnsi="宋体" w:cs="Times New Roman"/>
          <w:noProof/>
          <w:color w:val="000000" w:themeColor="text1"/>
          <w:szCs w:val="24"/>
          <w:lang w:val="zh-CN"/>
        </w:rPr>
        <w:t>和《交流电气装置的过电压保护和绝缘配合设计规范》</w:t>
      </w:r>
      <w:r w:rsidRPr="0021393C">
        <w:rPr>
          <w:rFonts w:hAnsi="宋体" w:cs="Times New Roman"/>
          <w:noProof/>
          <w:color w:val="000000" w:themeColor="text1"/>
          <w:szCs w:val="24"/>
          <w:lang w:val="zh-CN"/>
        </w:rPr>
        <w:t xml:space="preserve">GB/T50064-2014 </w:t>
      </w:r>
      <w:r w:rsidRPr="0021393C">
        <w:rPr>
          <w:rFonts w:hAnsi="宋体" w:cs="Times New Roman"/>
          <w:noProof/>
          <w:color w:val="000000" w:themeColor="text1"/>
          <w:szCs w:val="24"/>
          <w:lang w:val="zh-CN"/>
        </w:rPr>
        <w:t>中规定，在变电站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和</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母线上均设置一组无间隙金属氧化锌避雷器对雷电侵入波和其他过电压进行保护，并且露天布置的</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设备外壳须可靠接地。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w:t>
      </w:r>
      <w:r w:rsidRPr="00CA5433">
        <w:rPr>
          <w:rFonts w:hAnsi="宋体" w:cs="Times New Roman"/>
          <w:noProof/>
          <w:color w:val="000000" w:themeColor="text1"/>
          <w:szCs w:val="24"/>
          <w:highlight w:val="green"/>
          <w:lang w:val="zh-CN"/>
        </w:rPr>
        <w:t>）主变压器中性点装设金属氧化物避雷器一只，并装有接地隔离开关和放电间隙，以方便接地运行方式的选择。</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6.3.6</w:t>
      </w:r>
      <w:r w:rsidRPr="00CA5433">
        <w:rPr>
          <w:b/>
          <w:bCs/>
          <w:sz w:val="32"/>
          <w:szCs w:val="32"/>
          <w:highlight w:val="green"/>
        </w:rPr>
        <w:t>接地</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6.3.6.1</w:t>
      </w:r>
      <w:r w:rsidRPr="00CA5433">
        <w:rPr>
          <w:rFonts w:eastAsia="黑体" w:hAnsi="宋体" w:cs="Times New Roman"/>
          <w:noProof/>
          <w:color w:val="000000" w:themeColor="text1"/>
          <w:sz w:val="28"/>
          <w:szCs w:val="24"/>
          <w:highlight w:val="green"/>
          <w:lang w:val="zh-CN"/>
        </w:rPr>
        <w:t>风电场内电气设备的接地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hint="eastAsia"/>
          <w:noProof/>
          <w:color w:val="000000" w:themeColor="text1"/>
          <w:szCs w:val="24"/>
          <w:highlight w:val="green"/>
          <w:lang w:val="zh-CN"/>
        </w:rPr>
        <w:t>风电场（包括箱变）为小接地短路电流系统，对保护接地、工作接地和过电压保护接地采用一个总的接地网。风电场风力发电机组接地在充分利用各机组基础内钢筋作为自然接地体基础上，按每台风力发电机组设计独立复合接地网，水平接地体为主，垂直接地极为辅。箱变接地装置与对应的风力发电机接地装置连接。接地网的设计应满足风电机组提出的接地电阻要求。</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6.3.6.2</w:t>
      </w:r>
      <w:r w:rsidRPr="00CA5433">
        <w:rPr>
          <w:rFonts w:eastAsia="黑体" w:hAnsi="宋体" w:cs="Times New Roman"/>
          <w:noProof/>
          <w:color w:val="000000" w:themeColor="text1"/>
          <w:sz w:val="28"/>
          <w:szCs w:val="24"/>
          <w:highlight w:val="green"/>
          <w:lang w:val="zh-CN"/>
        </w:rPr>
        <w:t>变电站内电气设备的接地</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根据《交流电气装置的接地设计规范》</w:t>
      </w:r>
      <w:r w:rsidRPr="00CA5433">
        <w:rPr>
          <w:rFonts w:hAnsi="宋体" w:cs="Times New Roman"/>
          <w:noProof/>
          <w:color w:val="000000" w:themeColor="text1"/>
          <w:szCs w:val="24"/>
          <w:highlight w:val="green"/>
          <w:lang w:val="zh-CN"/>
        </w:rPr>
        <w:t>GB/T 50065-2011</w:t>
      </w:r>
      <w:r w:rsidRPr="00CA5433">
        <w:rPr>
          <w:rFonts w:hAnsi="宋体" w:cs="Times New Roman"/>
          <w:noProof/>
          <w:color w:val="000000" w:themeColor="text1"/>
          <w:szCs w:val="24"/>
          <w:highlight w:val="green"/>
          <w:lang w:val="zh-CN"/>
        </w:rPr>
        <w:t>规定，对所有要求接地或接零部分的电气设备均应至少两点可靠的接地或接零。独立避雷针与道路或出入口、带电体等空气中距离及地中距离满足规范要求。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站为大接地短路电流系统，对保护接地、工作接地和过电压保护接地使用一个总的接地装置，本工程暂按不大于</w:t>
      </w:r>
      <w:r w:rsidRPr="00CA5433">
        <w:rPr>
          <w:rFonts w:hAnsi="宋体" w:cs="Times New Roman"/>
          <w:noProof/>
          <w:color w:val="000000" w:themeColor="text1"/>
          <w:szCs w:val="24"/>
          <w:highlight w:val="green"/>
          <w:lang w:val="zh-CN"/>
        </w:rPr>
        <w:t>0.5</w:t>
      </w:r>
      <w:r w:rsidRPr="00CA5433">
        <w:rPr>
          <w:rFonts w:hAnsi="宋体" w:cs="Times New Roman"/>
          <w:noProof/>
          <w:color w:val="000000" w:themeColor="text1"/>
          <w:szCs w:val="24"/>
          <w:highlight w:val="green"/>
          <w:lang w:val="zh-CN"/>
        </w:rPr>
        <w:t>Ω设计。</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8"/>
          <w:highlight w:val="green"/>
          <w:lang w:val="zh-CN"/>
        </w:rPr>
      </w:pP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站的接地网为以水平接地网为主，垂直接地极</w:t>
      </w:r>
      <w:r w:rsidRPr="00CA5433">
        <w:rPr>
          <w:rFonts w:hAnsi="宋体" w:cs="Times New Roman" w:hint="eastAsia"/>
          <w:noProof/>
          <w:color w:val="000000" w:themeColor="text1"/>
          <w:szCs w:val="24"/>
          <w:highlight w:val="green"/>
          <w:lang w:val="zh-CN"/>
        </w:rPr>
        <w:t>为</w:t>
      </w:r>
      <w:r w:rsidRPr="00CA5433">
        <w:rPr>
          <w:rFonts w:hAnsi="宋体" w:cs="Times New Roman"/>
          <w:noProof/>
          <w:color w:val="000000" w:themeColor="text1"/>
          <w:szCs w:val="24"/>
          <w:highlight w:val="green"/>
          <w:lang w:val="zh-CN"/>
        </w:rPr>
        <w:t>铺的复合环形封闭式接地网。在构架避雷针、独立避雷针和避雷器处设集中接地装置，且与主接地网连接。水平接地线拟采用</w:t>
      </w:r>
      <w:r w:rsidR="00B02CC7" w:rsidRPr="00CA5433">
        <w:rPr>
          <w:rFonts w:hAnsi="宋体" w:cs="Times New Roman" w:hint="eastAsia"/>
          <w:noProof/>
          <w:color w:val="000000" w:themeColor="text1"/>
          <w:szCs w:val="24"/>
          <w:highlight w:val="green"/>
          <w:lang w:val="zh-CN"/>
        </w:rPr>
        <w:t xml:space="preserve">{{ </w:t>
      </w:r>
      <w:r w:rsidR="00B02CC7" w:rsidRPr="00CA5433">
        <w:rPr>
          <w:rFonts w:hAnsi="宋体" w:cs="Times New Roman" w:hint="eastAsia"/>
          <w:noProof/>
          <w:color w:val="000000" w:themeColor="text1"/>
          <w:szCs w:val="24"/>
          <w:highlight w:val="green"/>
          <w:lang w:val="zh-CN"/>
        </w:rPr>
        <w:t>热镀锌扁钢</w:t>
      </w:r>
      <w:r w:rsidR="00B02CC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的热镀锌扁钢，敷设深度离地面大于</w:t>
      </w:r>
      <w:r w:rsidRPr="00CA5433">
        <w:rPr>
          <w:rFonts w:hAnsi="宋体" w:cs="Times New Roman"/>
          <w:noProof/>
          <w:color w:val="000000" w:themeColor="text1"/>
          <w:szCs w:val="24"/>
          <w:highlight w:val="green"/>
          <w:lang w:val="zh-CN"/>
        </w:rPr>
        <w:lastRenderedPageBreak/>
        <w:t>800mm</w:t>
      </w:r>
      <w:r w:rsidRPr="00CA5433">
        <w:rPr>
          <w:rFonts w:hAnsi="宋体" w:cs="Times New Roman"/>
          <w:noProof/>
          <w:color w:val="000000" w:themeColor="text1"/>
          <w:szCs w:val="24"/>
          <w:highlight w:val="green"/>
          <w:lang w:val="zh-CN"/>
        </w:rPr>
        <w:t>，垂直接地极采用</w:t>
      </w:r>
      <w:r w:rsidR="00613C57" w:rsidRPr="00CA5433">
        <w:rPr>
          <w:rFonts w:hAnsi="宋体" w:cs="Times New Roman" w:hint="eastAsia"/>
          <w:noProof/>
          <w:color w:val="000000" w:themeColor="text1"/>
          <w:szCs w:val="24"/>
          <w:highlight w:val="green"/>
          <w:lang w:val="zh-CN"/>
        </w:rPr>
        <w:t xml:space="preserve">{{ </w:t>
      </w:r>
      <w:r w:rsidR="00613C57" w:rsidRPr="00CA5433">
        <w:rPr>
          <w:rFonts w:hAnsi="宋体" w:cs="Times New Roman" w:hint="eastAsia"/>
          <w:noProof/>
          <w:color w:val="000000" w:themeColor="text1"/>
          <w:szCs w:val="24"/>
          <w:highlight w:val="green"/>
          <w:lang w:val="zh-CN"/>
        </w:rPr>
        <w:t>热镀锌角钢</w:t>
      </w:r>
      <w:r w:rsidR="00613C57" w:rsidRPr="00CA5433">
        <w:rPr>
          <w:rFonts w:hAnsi="宋体" w:cs="Times New Roman" w:hint="eastAsia"/>
          <w:noProof/>
          <w:color w:val="000000" w:themeColor="text1"/>
          <w:szCs w:val="24"/>
          <w:highlight w:val="green"/>
          <w:lang w:val="zh-CN"/>
        </w:rPr>
        <w:t xml:space="preserve"> }}</w:t>
      </w:r>
      <w:r w:rsidRPr="00CA5433">
        <w:rPr>
          <w:rFonts w:hAnsi="宋体" w:cs="Times New Roman"/>
          <w:noProof/>
          <w:color w:val="000000" w:themeColor="text1"/>
          <w:szCs w:val="24"/>
          <w:highlight w:val="green"/>
          <w:lang w:val="zh-CN"/>
        </w:rPr>
        <w:t>长的热镀锌角钢。</w:t>
      </w:r>
      <w:r w:rsidRPr="00CA5433">
        <w:rPr>
          <w:rFonts w:hAnsi="宋体" w:cs="Times New Roman" w:hint="eastAsia"/>
          <w:noProof/>
          <w:color w:val="000000" w:themeColor="text1"/>
          <w:szCs w:val="28"/>
          <w:highlight w:val="green"/>
          <w:lang w:val="zh-CN"/>
        </w:rPr>
        <w:t>接地材料材质为暂定，最终根据土壤电阻率报告结果确定。</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如接地电阻实测值不能满足计算要求，则采用扩展接地网面积来降低接地电阻，并采用均压网设计、转移电位控制、多点接地保护及等电位连接等多种措施限制接触电势和跨步电势，以保证变电站运行人员安全。主要措施如下</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减小均压网孔的尺寸，验算接触电势和跨步电势；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加厚室内混凝土地面层，屋外路面采用沥青混凝土路面，厚度不小于</w:t>
      </w:r>
      <w:smartTag w:uri="urn:schemas-microsoft-com:office:smarttags" w:element="chmetcnv">
        <w:smartTagPr>
          <w:attr w:name="TCSC" w:val="0"/>
          <w:attr w:name="NumberType" w:val="1"/>
          <w:attr w:name="Negative" w:val="False"/>
          <w:attr w:name="HasSpace" w:val="False"/>
          <w:attr w:name="SourceValue" w:val="20"/>
          <w:attr w:name="UnitName" w:val="cm"/>
        </w:smartTagPr>
        <w:r w:rsidRPr="00CA5433">
          <w:rPr>
            <w:rFonts w:hAnsi="宋体" w:cs="Times New Roman"/>
            <w:noProof/>
            <w:color w:val="000000" w:themeColor="text1"/>
            <w:szCs w:val="24"/>
            <w:highlight w:val="green"/>
            <w:lang w:val="zh-CN"/>
          </w:rPr>
          <w:t>20cm</w:t>
        </w:r>
      </w:smartTag>
      <w:r w:rsidRPr="00CA5433">
        <w:rPr>
          <w:rFonts w:hAnsi="宋体" w:cs="Times New Roman"/>
          <w:noProof/>
          <w:color w:val="000000" w:themeColor="text1"/>
          <w:szCs w:val="24"/>
          <w:highlight w:val="green"/>
          <w:lang w:val="zh-CN"/>
        </w:rPr>
        <w:t>；校验反击电压；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通信线路采取加装保护器或隔离变压器等隔离措施。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下阶段将根据系统设计单位提供的系统资料和接地网的详细设计，计算接触电势和跨步电势以及接地电阻值，并采取措施满足规程的规定，保证电站设备和运行维护人员的安全。</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6.3.7</w:t>
      </w:r>
      <w:r w:rsidRPr="0021393C">
        <w:rPr>
          <w:b/>
          <w:bCs/>
          <w:sz w:val="32"/>
          <w:szCs w:val="32"/>
        </w:rPr>
        <w:t>站用电系统与照明</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6.3.7.1</w:t>
      </w:r>
      <w:r w:rsidRPr="0021393C">
        <w:rPr>
          <w:rFonts w:eastAsia="黑体" w:hAnsi="宋体" w:cs="Times New Roman"/>
          <w:noProof/>
          <w:color w:val="000000" w:themeColor="text1"/>
          <w:sz w:val="28"/>
          <w:szCs w:val="24"/>
          <w:lang w:val="zh-CN"/>
        </w:rPr>
        <w:t>站用电系统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台站用变压器和</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台备用变压器，其中</w:t>
      </w:r>
      <w:r w:rsidRPr="0021393C">
        <w:rPr>
          <w:rFonts w:hAnsi="宋体" w:cs="Times New Roman" w:hint="eastAsia"/>
          <w:noProof/>
          <w:color w:val="000000" w:themeColor="text1"/>
          <w:szCs w:val="24"/>
          <w:lang w:val="zh-CN"/>
        </w:rPr>
        <w:t>站</w:t>
      </w:r>
      <w:r w:rsidRPr="0021393C">
        <w:rPr>
          <w:rFonts w:hAnsi="宋体" w:cs="Times New Roman"/>
          <w:noProof/>
          <w:color w:val="000000" w:themeColor="text1"/>
          <w:szCs w:val="24"/>
          <w:lang w:val="zh-CN"/>
        </w:rPr>
        <w:t>用变压器采用干式变压器为户内安装，引接于变电站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母线；另一台备用变压器安装在变电站围墙外，引接于站外</w:t>
      </w:r>
      <w:r w:rsidRPr="0021393C">
        <w:rPr>
          <w:rFonts w:hAnsi="宋体" w:cs="Times New Roman"/>
          <w:noProof/>
          <w:color w:val="000000" w:themeColor="text1"/>
          <w:szCs w:val="24"/>
          <w:lang w:val="zh-CN"/>
        </w:rPr>
        <w:t>10kV</w:t>
      </w:r>
      <w:r w:rsidRPr="0021393C">
        <w:rPr>
          <w:rFonts w:hAnsi="宋体" w:cs="Times New Roman"/>
          <w:noProof/>
          <w:color w:val="000000" w:themeColor="text1"/>
          <w:szCs w:val="24"/>
          <w:lang w:val="zh-CN"/>
        </w:rPr>
        <w:t>可靠电源，为施工变在施工期结束后改造为变电站备用电源。站用电屏由</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MNS</w:t>
      </w:r>
      <w:r w:rsidRPr="0021393C">
        <w:rPr>
          <w:rFonts w:hAnsi="宋体" w:cs="Times New Roman"/>
          <w:noProof/>
          <w:color w:val="000000" w:themeColor="text1"/>
          <w:szCs w:val="24"/>
          <w:lang w:val="zh-CN"/>
        </w:rPr>
        <w:t>型交流低压屏组成。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站用电系统采用三相四线制接线，</w:t>
      </w:r>
      <w:r w:rsidRPr="0021393C">
        <w:rPr>
          <w:rFonts w:hAnsi="宋体" w:cs="Times New Roman"/>
          <w:noProof/>
          <w:color w:val="000000" w:themeColor="text1"/>
          <w:szCs w:val="24"/>
          <w:lang w:val="zh-CN"/>
        </w:rPr>
        <w:t>380/220V</w:t>
      </w:r>
      <w:r w:rsidRPr="0021393C">
        <w:rPr>
          <w:rFonts w:hAnsi="宋体" w:cs="Times New Roman"/>
          <w:noProof/>
          <w:color w:val="000000" w:themeColor="text1"/>
          <w:szCs w:val="24"/>
          <w:lang w:val="zh-CN"/>
        </w:rPr>
        <w:t>中性点接地系统。站用电为单母线接线，当站用变失电时，由备用变压器给全部配电屏供电。投切功能由自动投切装置进行控制。站用电负荷表参见表</w:t>
      </w:r>
      <w:r w:rsidRPr="0021393C">
        <w:rPr>
          <w:rFonts w:hAnsi="宋体" w:cs="Times New Roman" w:hint="eastAsia"/>
          <w:noProof/>
          <w:color w:val="000000" w:themeColor="text1"/>
          <w:szCs w:val="24"/>
          <w:lang w:val="zh-CN"/>
        </w:rPr>
        <w:t>6-3</w:t>
      </w:r>
      <w:r w:rsidRPr="0021393C">
        <w:rPr>
          <w:rFonts w:hAnsi="宋体" w:cs="Times New Roman" w:hint="eastAsia"/>
          <w:noProof/>
          <w:color w:val="000000" w:themeColor="text1"/>
          <w:szCs w:val="24"/>
          <w:lang w:val="zh-CN"/>
        </w:rPr>
        <w:t>。</w:t>
      </w:r>
    </w:p>
    <w:p w:rsidR="00416C9D" w:rsidRPr="0021393C" w:rsidRDefault="00416C9D" w:rsidP="00416C9D">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6-3                            </w:t>
      </w:r>
      <w:r w:rsidRPr="0021393C">
        <w:rPr>
          <w:rFonts w:cs="Times New Roman"/>
          <w:b/>
          <w:sz w:val="21"/>
          <w:szCs w:val="21"/>
        </w:rPr>
        <w:t>站用电负荷表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646FC5"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result_labels6_0 %}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646FC5"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rsidP="00416C9D">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0</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Pr="00646FC5" w:rsidRDefault="00646FC5">
            <w:pPr>
              <w:widowControl/>
              <w:spacing w:line="240" w:lineRule="auto"/>
              <w:ind w:firstLineChars="0" w:firstLine="0"/>
              <w:jc w:val="left"/>
              <w:rPr>
                <w:rFonts w:ascii="Calibri" w:eastAsia="Times New Roman" w:hAnsi="Calibri"/>
                <w:kern w:val="0"/>
                <w:sz w:val="20"/>
                <w:szCs w:val="20"/>
              </w:rPr>
            </w:pP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lastRenderedPageBreak/>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646FC5"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646FC5" w:rsidRDefault="00646FC5">
            <w:pPr>
              <w:widowControl/>
              <w:spacing w:line="240" w:lineRule="auto"/>
              <w:ind w:firstLineChars="0" w:firstLine="0"/>
              <w:jc w:val="left"/>
              <w:rPr>
                <w:rFonts w:ascii="Calibri" w:eastAsia="Times New Roman" w:hAnsi="Calibri"/>
                <w:kern w:val="0"/>
                <w:sz w:val="20"/>
                <w:szCs w:val="20"/>
              </w:rPr>
            </w:pPr>
          </w:p>
        </w:tc>
      </w:tr>
      <w:tr w:rsidR="0031660E" w:rsidTr="00A533D9">
        <w:trPr>
          <w:trHeight w:val="231"/>
          <w:jc w:val="center"/>
        </w:trPr>
        <w:tc>
          <w:tcPr>
            <w:tcW w:w="0" w:type="auto"/>
            <w:gridSpan w:val="4"/>
            <w:tcBorders>
              <w:top w:val="single" w:sz="4" w:space="0" w:color="000000"/>
              <w:left w:val="single" w:sz="4" w:space="0" w:color="000000"/>
              <w:bottom w:val="single" w:sz="4" w:space="0" w:color="000000"/>
              <w:right w:val="single" w:sz="4" w:space="0" w:color="000000"/>
            </w:tcBorders>
            <w:vAlign w:val="center"/>
          </w:tcPr>
          <w:p w:rsidR="006D0C41" w:rsidRDefault="0031660E" w:rsidP="002A5CF5">
            <w:pPr>
              <w:adjustRightInd w:val="0"/>
              <w:spacing w:line="160" w:lineRule="atLeast"/>
              <w:ind w:firstLineChars="0" w:firstLine="0"/>
              <w:jc w:val="center"/>
              <w:rPr>
                <w:rFonts w:cs="Times New Roman"/>
                <w:sz w:val="21"/>
                <w:szCs w:val="21"/>
              </w:rPr>
            </w:pPr>
            <w:r>
              <w:rPr>
                <w:kern w:val="0"/>
              </w:rPr>
              <w:t xml:space="preserve">{% </w:t>
            </w:r>
            <w:proofErr w:type="spellStart"/>
            <w:r>
              <w:rPr>
                <w:kern w:val="0"/>
              </w:rPr>
              <w:t>colspan</w:t>
            </w:r>
            <w:proofErr w:type="spellEnd"/>
            <w:r>
              <w:rPr>
                <w:kern w:val="0"/>
              </w:rPr>
              <w:t xml:space="preserve"> </w:t>
            </w:r>
            <w:r w:rsidR="006D0C41" w:rsidRPr="006D0C41">
              <w:rPr>
                <w:kern w:val="0"/>
              </w:rPr>
              <w:t>result_labels6_0</w:t>
            </w:r>
            <w:r w:rsidR="006D0C41">
              <w:rPr>
                <w:kern w:val="0"/>
              </w:rPr>
              <w:t xml:space="preserve"> |count</w:t>
            </w:r>
            <w:r>
              <w:rPr>
                <w:kern w:val="0"/>
              </w:rPr>
              <w:t xml:space="preserve"> %}</w:t>
            </w:r>
            <w:r w:rsidRPr="0021393C">
              <w:rPr>
                <w:rFonts w:cs="Times New Roman"/>
                <w:sz w:val="21"/>
                <w:szCs w:val="21"/>
              </w:rPr>
              <w:t>1</w:t>
            </w:r>
            <w:r w:rsidRPr="0021393C">
              <w:rPr>
                <w:rFonts w:cs="Times New Roman"/>
                <w:sz w:val="21"/>
                <w:szCs w:val="21"/>
              </w:rPr>
              <w:t>、综合楼空调机为单冷型，该负荷仅在夏季使用；</w:t>
            </w:r>
          </w:p>
          <w:p w:rsidR="0031660E" w:rsidRPr="002A5CF5" w:rsidRDefault="006D0C41" w:rsidP="002A5CF5">
            <w:pPr>
              <w:adjustRightInd w:val="0"/>
              <w:spacing w:line="160" w:lineRule="atLeast"/>
              <w:ind w:firstLineChars="0" w:firstLine="0"/>
              <w:jc w:val="center"/>
              <w:rPr>
                <w:kern w:val="0"/>
              </w:rPr>
            </w:pPr>
            <w:r w:rsidRPr="0021393C">
              <w:rPr>
                <w:rFonts w:cs="Times New Roman"/>
                <w:sz w:val="21"/>
                <w:szCs w:val="21"/>
              </w:rPr>
              <w:t>2</w:t>
            </w:r>
            <w:r w:rsidRPr="0021393C">
              <w:rPr>
                <w:rFonts w:cs="Times New Roman"/>
                <w:sz w:val="21"/>
                <w:szCs w:val="21"/>
              </w:rPr>
              <w:t>、设备楼空调机为冷暖型。</w:t>
            </w:r>
          </w:p>
        </w:tc>
      </w:tr>
    </w:tbl>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21393C">
        <w:rPr>
          <w:rFonts w:hAnsi="宋体" w:cs="Times New Roman"/>
          <w:noProof/>
          <w:color w:val="000000" w:themeColor="text1"/>
          <w:szCs w:val="24"/>
          <w:lang w:val="zh-CN"/>
        </w:rPr>
        <w:t>计算负荷</w:t>
      </w:r>
      <w:r w:rsidRPr="005022D0">
        <w:rPr>
          <w:rFonts w:hAnsi="宋体" w:cs="Times New Roman"/>
          <w:noProof/>
          <w:color w:val="000000" w:themeColor="text1"/>
          <w:szCs w:val="24"/>
        </w:rPr>
        <w:t xml:space="preserve">  S=0.85</w:t>
      </w:r>
      <w:r w:rsidRPr="005022D0">
        <w:rPr>
          <w:rFonts w:hAnsi="宋体" w:cs="Times New Roman"/>
          <w:noProof/>
          <w:color w:val="000000" w:themeColor="text1"/>
          <w:szCs w:val="24"/>
        </w:rPr>
        <w:t>×</w:t>
      </w:r>
      <w:r w:rsidRPr="005022D0">
        <w:rPr>
          <w:rFonts w:hAnsi="宋体" w:cs="Times New Roman"/>
          <w:noProof/>
          <w:color w:val="000000" w:themeColor="text1"/>
          <w:szCs w:val="24"/>
        </w:rPr>
        <w:t>P1+ P2+ P3 =0.85</w:t>
      </w:r>
      <w:r w:rsidRPr="005022D0">
        <w:rPr>
          <w:rFonts w:hAnsi="宋体" w:cs="Times New Roman"/>
          <w:noProof/>
          <w:color w:val="000000" w:themeColor="text1"/>
          <w:szCs w:val="24"/>
        </w:rPr>
        <w:t>×</w:t>
      </w:r>
      <w:r w:rsidRPr="005022D0">
        <w:rPr>
          <w:rFonts w:hAnsi="宋体" w:cs="Times New Roman"/>
          <w:noProof/>
          <w:color w:val="000000" w:themeColor="text1"/>
          <w:szCs w:val="24"/>
        </w:rPr>
        <w:t>121+230+40</w:t>
      </w:r>
    </w:p>
    <w:p w:rsidR="00D1197B" w:rsidRPr="005022D0" w:rsidRDefault="00D1197B" w:rsidP="00D1197B">
      <w:pPr>
        <w:autoSpaceDE w:val="0"/>
        <w:autoSpaceDN w:val="0"/>
        <w:adjustRightInd w:val="0"/>
        <w:ind w:firstLineChars="0" w:firstLine="480"/>
        <w:textAlignment w:val="baseline"/>
        <w:rPr>
          <w:rFonts w:hAnsi="宋体" w:cs="Times New Roman"/>
          <w:noProof/>
          <w:color w:val="000000" w:themeColor="text1"/>
          <w:szCs w:val="24"/>
        </w:rPr>
      </w:pPr>
      <w:r w:rsidRPr="005022D0">
        <w:rPr>
          <w:rFonts w:hAnsi="宋体" w:cs="Times New Roman"/>
          <w:noProof/>
          <w:color w:val="000000" w:themeColor="text1"/>
          <w:szCs w:val="24"/>
        </w:rPr>
        <w:t xml:space="preserve">           =372.85kW</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根据负荷统计</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计算负荷为</w:t>
      </w:r>
      <w:r w:rsidRPr="005022D0">
        <w:rPr>
          <w:rFonts w:hAnsi="宋体" w:cs="Times New Roman"/>
          <w:noProof/>
          <w:color w:val="000000" w:themeColor="text1"/>
          <w:szCs w:val="24"/>
        </w:rPr>
        <w:t>372.85kW</w:t>
      </w:r>
      <w:r w:rsidRPr="005022D0">
        <w:rPr>
          <w:rFonts w:hAnsi="宋体" w:cs="Times New Roman"/>
          <w:noProof/>
          <w:color w:val="000000" w:themeColor="text1"/>
          <w:szCs w:val="24"/>
        </w:rPr>
        <w:t>，</w:t>
      </w:r>
      <w:r w:rsidRPr="0021393C">
        <w:rPr>
          <w:rFonts w:hAnsi="宋体" w:cs="Times New Roman"/>
          <w:noProof/>
          <w:color w:val="000000" w:themeColor="text1"/>
          <w:szCs w:val="24"/>
          <w:lang w:val="zh-CN"/>
        </w:rPr>
        <w:t>因此站用变容量选用</w:t>
      </w:r>
      <w:r w:rsidRPr="005022D0">
        <w:rPr>
          <w:rFonts w:hAnsi="宋体" w:cs="Times New Roman"/>
          <w:noProof/>
          <w:color w:val="000000" w:themeColor="text1"/>
          <w:szCs w:val="24"/>
        </w:rPr>
        <w:t>400kVA</w:t>
      </w:r>
      <w:r w:rsidRPr="0021393C">
        <w:rPr>
          <w:rFonts w:hAnsi="宋体" w:cs="Times New Roman"/>
          <w:noProof/>
          <w:color w:val="000000" w:themeColor="text1"/>
          <w:szCs w:val="24"/>
          <w:lang w:val="zh-CN"/>
        </w:rPr>
        <w:t>。型号为</w:t>
      </w:r>
      <w:r w:rsidRPr="0021393C">
        <w:rPr>
          <w:rFonts w:hAnsi="宋体" w:cs="Times New Roman"/>
          <w:noProof/>
          <w:color w:val="000000" w:themeColor="text1"/>
          <w:szCs w:val="24"/>
          <w:lang w:val="zh-CN"/>
        </w:rPr>
        <w:t>SCB11-400/35kV</w:t>
      </w:r>
      <w:r w:rsidRPr="0021393C">
        <w:rPr>
          <w:rFonts w:hAnsi="宋体" w:cs="Times New Roman"/>
          <w:noProof/>
          <w:color w:val="000000" w:themeColor="text1"/>
          <w:szCs w:val="24"/>
          <w:lang w:val="zh-CN"/>
        </w:rPr>
        <w:t>。</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6.3.7.2</w:t>
      </w:r>
      <w:r w:rsidRPr="00CA5433">
        <w:rPr>
          <w:rFonts w:eastAsia="黑体" w:hAnsi="宋体" w:cs="Times New Roman"/>
          <w:noProof/>
          <w:color w:val="000000" w:themeColor="text1"/>
          <w:sz w:val="28"/>
          <w:szCs w:val="24"/>
          <w:highlight w:val="green"/>
          <w:lang w:val="zh-CN"/>
        </w:rPr>
        <w:t>照明</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照明电源系统根据运行需要和事故处理时照明的重要性确定。其电源分交流电源和直流电源两种。</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照明分为正常照明、事故照明和应急照明。正常照明电源取自交流站用电源；事故照明电源取自不间断电源，正常时由交流电源供电，交流电源消失时自动切换至不间断电源供电；应急诱导指示照明由交流电源供电，交流电源消失时自动切换至自带的电池供电，连续供电时间为</w:t>
      </w:r>
      <w:r w:rsidRPr="00CA5433">
        <w:rPr>
          <w:rFonts w:hAnsi="宋体" w:cs="Times New Roman"/>
          <w:noProof/>
          <w:color w:val="000000" w:themeColor="text1"/>
          <w:szCs w:val="24"/>
          <w:highlight w:val="green"/>
          <w:lang w:val="zh-CN"/>
        </w:rPr>
        <w:t>60</w:t>
      </w:r>
      <w:r w:rsidRPr="00CA5433">
        <w:rPr>
          <w:rFonts w:hAnsi="宋体" w:cs="Times New Roman"/>
          <w:noProof/>
          <w:color w:val="000000" w:themeColor="text1"/>
          <w:szCs w:val="24"/>
          <w:highlight w:val="green"/>
          <w:lang w:val="zh-CN"/>
        </w:rPr>
        <w:t>分钟。</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所有光源及灯具应优先选用高效节能型合格产品，室内均采用性能优越、低能耗的三基色</w:t>
      </w:r>
      <w:r w:rsidRPr="00CA5433">
        <w:rPr>
          <w:rFonts w:hAnsi="宋体" w:cs="Times New Roman"/>
          <w:noProof/>
          <w:color w:val="000000" w:themeColor="text1"/>
          <w:szCs w:val="24"/>
          <w:highlight w:val="green"/>
          <w:lang w:val="zh-CN"/>
        </w:rPr>
        <w:t>T8</w:t>
      </w:r>
      <w:r w:rsidRPr="00CA5433">
        <w:rPr>
          <w:rFonts w:hAnsi="宋体" w:cs="Times New Roman"/>
          <w:noProof/>
          <w:color w:val="000000" w:themeColor="text1"/>
          <w:szCs w:val="24"/>
          <w:highlight w:val="green"/>
          <w:lang w:val="zh-CN"/>
        </w:rPr>
        <w:t>系列荧光灯，公共场所可采用</w:t>
      </w:r>
      <w:r w:rsidRPr="00CA5433">
        <w:rPr>
          <w:rFonts w:hAnsi="宋体" w:cs="Times New Roman"/>
          <w:noProof/>
          <w:color w:val="000000" w:themeColor="text1"/>
          <w:szCs w:val="24"/>
          <w:highlight w:val="green"/>
          <w:lang w:val="zh-CN"/>
        </w:rPr>
        <w:t>LED</w:t>
      </w:r>
      <w:r w:rsidRPr="00CA5433">
        <w:rPr>
          <w:rFonts w:hAnsi="宋体" w:cs="Times New Roman"/>
          <w:noProof/>
          <w:color w:val="000000" w:themeColor="text1"/>
          <w:szCs w:val="24"/>
          <w:highlight w:val="green"/>
          <w:lang w:val="zh-CN"/>
        </w:rPr>
        <w:t>照明灯具。照明方案根据其使用功能的不同要求，在照明灯具的控制系统中，采用分区、分时控制开、关，在人员短暂停留的场所采用自熄式的节能开关。</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变电站的道路两旁装设路灯，户外变电场四周装设落地投光灯照明；</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主控室要求光线柔和，无阴影及照度均匀，采用漫射配光、嵌入式栅格荧光灯。工作照明照度不小于</w:t>
      </w:r>
      <w:r w:rsidRPr="00CA5433">
        <w:rPr>
          <w:rFonts w:hAnsi="宋体" w:cs="Times New Roman"/>
          <w:noProof/>
          <w:color w:val="000000" w:themeColor="text1"/>
          <w:szCs w:val="24"/>
          <w:highlight w:val="green"/>
          <w:lang w:val="zh-CN"/>
        </w:rPr>
        <w:t>500lx</w:t>
      </w:r>
      <w:r w:rsidRPr="00CA5433">
        <w:rPr>
          <w:rFonts w:hAnsi="宋体" w:cs="Times New Roman"/>
          <w:noProof/>
          <w:color w:val="000000" w:themeColor="text1"/>
          <w:szCs w:val="24"/>
          <w:highlight w:val="green"/>
          <w:lang w:val="zh-CN"/>
        </w:rPr>
        <w:t>，均匀度不小于</w:t>
      </w:r>
      <w:r w:rsidRPr="00CA5433">
        <w:rPr>
          <w:rFonts w:hAnsi="宋体" w:cs="Times New Roman"/>
          <w:noProof/>
          <w:color w:val="000000" w:themeColor="text1"/>
          <w:szCs w:val="24"/>
          <w:highlight w:val="green"/>
          <w:lang w:val="zh-CN"/>
        </w:rPr>
        <w:t>0.7</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30lx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办公室和标准房间采用荧光灯，照度不小于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高低压配电装置室的工作照明照度不小于</w:t>
      </w:r>
      <w:r w:rsidRPr="00CA5433">
        <w:rPr>
          <w:rFonts w:hAnsi="宋体" w:cs="Times New Roman"/>
          <w:noProof/>
          <w:color w:val="000000" w:themeColor="text1"/>
          <w:szCs w:val="24"/>
          <w:highlight w:val="green"/>
          <w:lang w:val="zh-CN"/>
        </w:rPr>
        <w:t>300lx</w:t>
      </w:r>
      <w:r w:rsidRPr="00CA5433">
        <w:rPr>
          <w:rFonts w:hAnsi="宋体" w:cs="Times New Roman"/>
          <w:noProof/>
          <w:color w:val="000000" w:themeColor="text1"/>
          <w:szCs w:val="24"/>
          <w:highlight w:val="green"/>
          <w:lang w:val="zh-CN"/>
        </w:rPr>
        <w:t>；事故照明照度不小于</w:t>
      </w:r>
      <w:r w:rsidRPr="00CA5433">
        <w:rPr>
          <w:rFonts w:hAnsi="宋体" w:cs="Times New Roman"/>
          <w:noProof/>
          <w:color w:val="000000" w:themeColor="text1"/>
          <w:szCs w:val="24"/>
          <w:highlight w:val="green"/>
          <w:lang w:val="zh-CN"/>
        </w:rPr>
        <w:t>10lx</w:t>
      </w:r>
      <w:r w:rsidRPr="00CA5433">
        <w:rPr>
          <w:rFonts w:hAnsi="宋体" w:cs="Times New Roman"/>
          <w:noProof/>
          <w:color w:val="000000" w:themeColor="text1"/>
          <w:szCs w:val="24"/>
          <w:highlight w:val="green"/>
          <w:lang w:val="zh-CN"/>
        </w:rPr>
        <w:t>；</w:t>
      </w:r>
    </w:p>
    <w:p w:rsidR="00D1197B" w:rsidRPr="00CA5433" w:rsidRDefault="00D1197B" w:rsidP="00D1197B">
      <w:pPr>
        <w:widowControl/>
        <w:numPr>
          <w:ilvl w:val="0"/>
          <w:numId w:val="4"/>
        </w:numPr>
        <w:autoSpaceDE w:val="0"/>
        <w:autoSpaceDN w:val="0"/>
        <w:adjustRightInd w:val="0"/>
        <w:spacing w:line="360" w:lineRule="auto"/>
        <w:ind w:firstLineChars="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lastRenderedPageBreak/>
        <w:t>走廊与楼梯通道采用吸顶灯和疏散指示灯。</w:t>
      </w:r>
    </w:p>
    <w:p w:rsidR="00D1197B" w:rsidRPr="00CA5433" w:rsidRDefault="00D1197B" w:rsidP="00D1197B">
      <w:pPr>
        <w:keepNext/>
        <w:keepLines/>
        <w:widowControl/>
        <w:spacing w:beforeLines="50" w:before="163" w:afterLines="50" w:after="163" w:line="240" w:lineRule="auto"/>
        <w:ind w:firstLineChars="0" w:firstLine="0"/>
        <w:jc w:val="left"/>
        <w:outlineLvl w:val="2"/>
        <w:rPr>
          <w:b/>
          <w:bCs/>
          <w:sz w:val="32"/>
          <w:szCs w:val="32"/>
          <w:highlight w:val="green"/>
        </w:rPr>
      </w:pPr>
      <w:r w:rsidRPr="00CA5433">
        <w:rPr>
          <w:b/>
          <w:bCs/>
          <w:sz w:val="32"/>
          <w:szCs w:val="32"/>
          <w:highlight w:val="green"/>
        </w:rPr>
        <w:t>6.3.8</w:t>
      </w:r>
      <w:r w:rsidRPr="00CA5433">
        <w:rPr>
          <w:b/>
          <w:bCs/>
          <w:sz w:val="32"/>
          <w:szCs w:val="32"/>
          <w:highlight w:val="green"/>
        </w:rPr>
        <w:t>电气设备布置</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6.3.8.1</w:t>
      </w:r>
      <w:r w:rsidRPr="00CA5433">
        <w:rPr>
          <w:rFonts w:eastAsia="黑体" w:hAnsi="宋体" w:cs="Times New Roman"/>
          <w:noProof/>
          <w:color w:val="000000" w:themeColor="text1"/>
          <w:sz w:val="28"/>
          <w:szCs w:val="24"/>
          <w:highlight w:val="green"/>
          <w:lang w:val="zh-CN"/>
        </w:rPr>
        <w:t>变电站内电气设备布置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本变电站布置成矩形布置，分为设备区和生活管理区两部分，设备区位于变电站西侧，生活管理区位于东侧。电气平面布置力求紧凑合理，出线方便，节约投资，设备区由</w:t>
      </w:r>
      <w:r w:rsidRPr="00CA5433">
        <w:rPr>
          <w:rFonts w:hAnsi="宋体" w:cs="Times New Roman" w:hint="eastAsia"/>
          <w:noProof/>
          <w:color w:val="000000" w:themeColor="text1"/>
          <w:szCs w:val="24"/>
          <w:highlight w:val="green"/>
          <w:lang w:val="zh-CN"/>
        </w:rPr>
        <w:t>南</w:t>
      </w:r>
      <w:r w:rsidRPr="00CA5433">
        <w:rPr>
          <w:rFonts w:hAnsi="宋体" w:cs="Times New Roman"/>
          <w:noProof/>
          <w:color w:val="000000" w:themeColor="text1"/>
          <w:szCs w:val="24"/>
          <w:highlight w:val="green"/>
          <w:lang w:val="zh-CN"/>
        </w:rPr>
        <w:t>到</w:t>
      </w:r>
      <w:r w:rsidRPr="00CA5433">
        <w:rPr>
          <w:rFonts w:hAnsi="宋体" w:cs="Times New Roman" w:hint="eastAsia"/>
          <w:noProof/>
          <w:color w:val="000000" w:themeColor="text1"/>
          <w:szCs w:val="24"/>
          <w:highlight w:val="green"/>
          <w:lang w:val="zh-CN"/>
        </w:rPr>
        <w:t>北</w:t>
      </w:r>
      <w:r w:rsidRPr="00CA5433">
        <w:rPr>
          <w:rFonts w:hAnsi="宋体" w:cs="Times New Roman"/>
          <w:noProof/>
          <w:color w:val="000000" w:themeColor="text1"/>
          <w:szCs w:val="24"/>
          <w:highlight w:val="green"/>
          <w:lang w:val="zh-CN"/>
        </w:rPr>
        <w:t>，依次为</w:t>
      </w:r>
      <w:r w:rsidRPr="00CA5433">
        <w:rPr>
          <w:rFonts w:hAnsi="宋体" w:cs="Times New Roman"/>
          <w:noProof/>
          <w:color w:val="000000" w:themeColor="text1"/>
          <w:szCs w:val="24"/>
          <w:highlight w:val="green"/>
          <w:lang w:val="zh-CN"/>
        </w:rPr>
        <w:t>SVG</w:t>
      </w:r>
      <w:r w:rsidRPr="00CA5433">
        <w:rPr>
          <w:rFonts w:hAnsi="宋体" w:cs="Times New Roman"/>
          <w:noProof/>
          <w:color w:val="000000" w:themeColor="text1"/>
          <w:szCs w:val="24"/>
          <w:highlight w:val="green"/>
          <w:lang w:val="zh-CN"/>
        </w:rPr>
        <w:t>，设备楼、主变压器和接地变压器及户外</w:t>
      </w:r>
      <w:r w:rsidRPr="00CA5433">
        <w:rPr>
          <w:rFonts w:hAnsi="宋体" w:cs="Times New Roman"/>
          <w:noProof/>
          <w:color w:val="000000" w:themeColor="text1"/>
          <w:szCs w:val="24"/>
          <w:highlight w:val="green"/>
          <w:lang w:val="zh-CN"/>
        </w:rPr>
        <w:t>GIS</w:t>
      </w:r>
      <w:r w:rsidRPr="00CA5433">
        <w:rPr>
          <w:rFonts w:hAnsi="宋体" w:cs="Times New Roman"/>
          <w:noProof/>
          <w:color w:val="000000" w:themeColor="text1"/>
          <w:szCs w:val="24"/>
          <w:highlight w:val="green"/>
          <w:lang w:val="zh-CN"/>
        </w:rPr>
        <w:t>。</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其中设备楼为一层，设备楼内由西往东，由北往南布置有站用变压器、室、蓄电池、低压配电室、继保通信室、</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开关柜室。</w:t>
      </w:r>
    </w:p>
    <w:p w:rsidR="00D1197B" w:rsidRPr="00CA5433"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highlight w:val="green"/>
          <w:lang w:val="zh-CN"/>
        </w:rPr>
      </w:pPr>
      <w:r w:rsidRPr="00CA5433">
        <w:rPr>
          <w:rFonts w:eastAsia="黑体" w:hAnsi="宋体" w:cs="Times New Roman"/>
          <w:noProof/>
          <w:color w:val="000000" w:themeColor="text1"/>
          <w:sz w:val="28"/>
          <w:szCs w:val="24"/>
          <w:highlight w:val="green"/>
          <w:lang w:val="zh-CN"/>
        </w:rPr>
        <w:t>6.3.8.2</w:t>
      </w:r>
      <w:r w:rsidRPr="00CA5433">
        <w:rPr>
          <w:rFonts w:eastAsia="黑体" w:hAnsi="宋体" w:cs="Times New Roman"/>
          <w:noProof/>
          <w:color w:val="000000" w:themeColor="text1"/>
          <w:sz w:val="28"/>
          <w:szCs w:val="24"/>
          <w:highlight w:val="green"/>
          <w:lang w:val="zh-CN"/>
        </w:rPr>
        <w:t>风场内电气设备布置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1</w:t>
      </w:r>
      <w:r w:rsidRPr="00CA5433">
        <w:rPr>
          <w:rFonts w:hAnsi="宋体" w:cs="Times New Roman"/>
          <w:noProof/>
          <w:color w:val="000000" w:themeColor="text1"/>
          <w:szCs w:val="24"/>
          <w:highlight w:val="green"/>
          <w:lang w:val="zh-CN"/>
        </w:rPr>
        <w:t>）箱式变电站布置</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箱式变电站布置根据风力发电机布置位置，箱式变电器布置在风力发电机塔筒中心</w:t>
      </w:r>
      <w:r w:rsidRPr="00CA5433">
        <w:rPr>
          <w:rFonts w:hAnsi="宋体" w:cs="Times New Roman"/>
          <w:noProof/>
          <w:color w:val="000000" w:themeColor="text1"/>
          <w:szCs w:val="24"/>
          <w:highlight w:val="green"/>
          <w:lang w:val="zh-CN"/>
        </w:rPr>
        <w:t>20m</w:t>
      </w:r>
      <w:r w:rsidRPr="00CA5433">
        <w:rPr>
          <w:rFonts w:hAnsi="宋体" w:cs="Times New Roman"/>
          <w:noProof/>
          <w:color w:val="000000" w:themeColor="text1"/>
          <w:szCs w:val="24"/>
          <w:highlight w:val="green"/>
          <w:lang w:val="zh-CN"/>
        </w:rPr>
        <w:t>左右，现场定位时考虑地形、设备运输、安装方便。</w:t>
      </w:r>
    </w:p>
    <w:p w:rsidR="00D1197B" w:rsidRPr="00CA5433" w:rsidRDefault="00D1197B" w:rsidP="00D1197B">
      <w:pPr>
        <w:autoSpaceDE w:val="0"/>
        <w:autoSpaceDN w:val="0"/>
        <w:adjustRightInd w:val="0"/>
        <w:ind w:firstLineChars="0" w:firstLine="480"/>
        <w:textAlignment w:val="baseline"/>
        <w:rPr>
          <w:rFonts w:hAnsi="宋体" w:cs="Times New Roman"/>
          <w:noProof/>
          <w:color w:val="000000" w:themeColor="text1"/>
          <w:szCs w:val="24"/>
          <w:highlight w:val="green"/>
          <w:lang w:val="zh-CN"/>
        </w:rPr>
      </w:pP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2</w:t>
      </w:r>
      <w:r w:rsidRPr="00CA5433">
        <w:rPr>
          <w:rFonts w:hAnsi="宋体" w:cs="Times New Roman"/>
          <w:noProof/>
          <w:color w:val="000000" w:themeColor="text1"/>
          <w:szCs w:val="24"/>
          <w:highlight w:val="green"/>
          <w:lang w:val="zh-CN"/>
        </w:rPr>
        <w:t>）</w:t>
      </w: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A5433">
        <w:rPr>
          <w:rFonts w:hAnsi="宋体" w:cs="Times New Roman"/>
          <w:noProof/>
          <w:color w:val="000000" w:themeColor="text1"/>
          <w:szCs w:val="24"/>
          <w:highlight w:val="green"/>
          <w:lang w:val="zh-CN"/>
        </w:rPr>
        <w:t>35kV</w:t>
      </w:r>
      <w:r w:rsidRPr="00CA5433">
        <w:rPr>
          <w:rFonts w:hAnsi="宋体" w:cs="Times New Roman"/>
          <w:noProof/>
          <w:color w:val="000000" w:themeColor="text1"/>
          <w:szCs w:val="24"/>
          <w:highlight w:val="green"/>
          <w:lang w:val="zh-CN"/>
        </w:rPr>
        <w:t>集电线路采用直埋电缆和架空线路混合方案。集电线路中</w:t>
      </w:r>
      <w:r w:rsidRPr="00CA5433">
        <w:rPr>
          <w:rFonts w:hAnsi="宋体" w:cs="Times New Roman" w:hint="eastAsia"/>
          <w:noProof/>
          <w:color w:val="000000" w:themeColor="text1"/>
          <w:szCs w:val="24"/>
          <w:highlight w:val="green"/>
          <w:lang w:val="zh-CN"/>
        </w:rPr>
        <w:t>箱变</w:t>
      </w:r>
      <w:r w:rsidRPr="00CA5433">
        <w:rPr>
          <w:rFonts w:hAnsi="宋体" w:cs="Times New Roman"/>
          <w:noProof/>
          <w:color w:val="000000" w:themeColor="text1"/>
          <w:szCs w:val="24"/>
          <w:highlight w:val="green"/>
          <w:lang w:val="zh-CN"/>
        </w:rPr>
        <w:t>上塔部分采用电缆连接。风机</w:t>
      </w:r>
      <w:r w:rsidRPr="00CA5433">
        <w:rPr>
          <w:rFonts w:hAnsi="宋体" w:cs="Times New Roman" w:hint="eastAsia"/>
          <w:noProof/>
          <w:color w:val="000000" w:themeColor="text1"/>
          <w:szCs w:val="24"/>
          <w:highlight w:val="green"/>
          <w:lang w:val="zh-CN"/>
        </w:rPr>
        <w:t>与风机之间、风机</w:t>
      </w:r>
      <w:r w:rsidRPr="00CA5433">
        <w:rPr>
          <w:rFonts w:hAnsi="宋体" w:cs="Times New Roman"/>
          <w:noProof/>
          <w:color w:val="000000" w:themeColor="text1"/>
          <w:szCs w:val="24"/>
          <w:highlight w:val="green"/>
          <w:lang w:val="zh-CN"/>
        </w:rPr>
        <w:t>至</w:t>
      </w:r>
      <w:r w:rsidRPr="00CA5433">
        <w:rPr>
          <w:rFonts w:hAnsi="宋体" w:cs="Times New Roman" w:hint="eastAsia"/>
          <w:noProof/>
          <w:color w:val="000000" w:themeColor="text1"/>
          <w:szCs w:val="24"/>
          <w:highlight w:val="green"/>
          <w:lang w:val="zh-CN"/>
        </w:rPr>
        <w:t>升压</w:t>
      </w:r>
      <w:r w:rsidRPr="00CA5433">
        <w:rPr>
          <w:rFonts w:hAnsi="宋体" w:cs="Times New Roman"/>
          <w:noProof/>
          <w:color w:val="000000" w:themeColor="text1"/>
          <w:szCs w:val="24"/>
          <w:highlight w:val="green"/>
          <w:lang w:val="zh-CN"/>
        </w:rPr>
        <w:t>站的集电线路采用架空线，架空线采用铁塔。由于风电场村镇、铁路、公路、架空线较多，应综合考虑环境因素对集电线路的影响。</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6.3.9</w:t>
      </w:r>
      <w:r w:rsidRPr="0021393C">
        <w:rPr>
          <w:b/>
          <w:bCs/>
          <w:sz w:val="32"/>
          <w:szCs w:val="32"/>
        </w:rPr>
        <w:t>电气一次主要设备及材料表</w:t>
      </w:r>
    </w:p>
    <w:p w:rsidR="00D1197B"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电气一次主要设备和材料清单见</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p>
    <w:p w:rsidR="005022D0" w:rsidRPr="0021393C" w:rsidRDefault="005022D0" w:rsidP="005022D0">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6- 4                    </w:t>
      </w:r>
      <w:r w:rsidRPr="0021393C">
        <w:rPr>
          <w:rFonts w:cs="Times New Roman"/>
          <w:b/>
          <w:sz w:val="21"/>
          <w:szCs w:val="21"/>
        </w:rPr>
        <w:t>电气一次主要设备及材料表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result_labels6_1 %}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Pr>
                <w:rFonts w:ascii="宋体" w:hAnsi="宋体" w:cs="Arial"/>
                <w:kern w:val="0"/>
                <w:sz w:val="21"/>
                <w:szCs w:val="21"/>
              </w:rPr>
              <w:t>1</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lastRenderedPageBreak/>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bCs/>
          <w:sz w:val="32"/>
          <w:szCs w:val="24"/>
        </w:rPr>
      </w:pPr>
      <w:bookmarkStart w:id="16" w:name="_Toc5025911"/>
      <w:r w:rsidRPr="0021393C">
        <w:rPr>
          <w:rFonts w:cs="Times New Roman"/>
          <w:b/>
          <w:bCs/>
          <w:sz w:val="32"/>
          <w:szCs w:val="24"/>
        </w:rPr>
        <w:t xml:space="preserve">6.4 </w:t>
      </w:r>
      <w:r w:rsidRPr="0021393C">
        <w:rPr>
          <w:rFonts w:cs="Times New Roman"/>
          <w:b/>
          <w:bCs/>
          <w:sz w:val="32"/>
          <w:szCs w:val="24"/>
        </w:rPr>
        <w:t>电气二次</w:t>
      </w:r>
      <w:bookmarkEnd w:id="16"/>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6.4.1</w:t>
      </w:r>
      <w:r w:rsidRPr="0021393C">
        <w:rPr>
          <w:b/>
          <w:bCs/>
          <w:sz w:val="32"/>
          <w:szCs w:val="32"/>
        </w:rPr>
        <w:t>设计依据</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《继电保护及安全自动装置技术规程》</w:t>
      </w:r>
      <w:r w:rsidRPr="0021393C">
        <w:rPr>
          <w:rFonts w:asciiTheme="minorHAnsi" w:hAnsiTheme="minorHAnsi" w:cs="Times New Roman"/>
          <w:szCs w:val="20"/>
        </w:rPr>
        <w:t xml:space="preserve">GB/T 14285-2006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《风电场接入电力系统技术规定》</w:t>
      </w:r>
      <w:r w:rsidRPr="0021393C">
        <w:rPr>
          <w:rFonts w:asciiTheme="minorHAnsi" w:hAnsiTheme="minorHAnsi" w:cs="Times New Roman"/>
          <w:szCs w:val="20"/>
        </w:rPr>
        <w:t xml:space="preserve">GB/T 19963-2011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《电力装置的继电保护和自动装置设计规范》</w:t>
      </w:r>
      <w:r w:rsidRPr="0021393C">
        <w:rPr>
          <w:rFonts w:asciiTheme="minorHAnsi" w:hAnsiTheme="minorHAnsi" w:cs="Times New Roman"/>
          <w:szCs w:val="20"/>
        </w:rPr>
        <w:t xml:space="preserve">GB/T 50062-2008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《电力工程电缆设计规范》</w:t>
      </w:r>
      <w:r w:rsidRPr="0021393C">
        <w:rPr>
          <w:rFonts w:asciiTheme="minorHAnsi" w:hAnsiTheme="minorHAnsi" w:cs="Times New Roman"/>
          <w:szCs w:val="20"/>
        </w:rPr>
        <w:t xml:space="preserve">GB50217-2007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《风电场工程电气设计规范》</w:t>
      </w:r>
      <w:r w:rsidRPr="0021393C">
        <w:rPr>
          <w:rFonts w:asciiTheme="minorHAnsi" w:hAnsiTheme="minorHAnsi" w:cs="Times New Roman"/>
          <w:szCs w:val="20"/>
        </w:rPr>
        <w:t>NB/T31026-2012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w:t>
      </w:r>
      <w:r w:rsidRPr="0021393C">
        <w:rPr>
          <w:rFonts w:asciiTheme="minorHAnsi" w:hAnsiTheme="minorHAnsi" w:cs="Times New Roman"/>
          <w:szCs w:val="20"/>
        </w:rPr>
        <w:t>35kV</w:t>
      </w:r>
      <w:r w:rsidRPr="0021393C">
        <w:rPr>
          <w:rFonts w:asciiTheme="minorHAnsi" w:hAnsiTheme="minorHAnsi" w:cs="Times New Roman"/>
          <w:szCs w:val="20"/>
        </w:rPr>
        <w:t>～</w:t>
      </w:r>
      <w:r w:rsidRPr="0021393C">
        <w:rPr>
          <w:rFonts w:asciiTheme="minorHAnsi" w:hAnsiTheme="minorHAnsi" w:cs="Times New Roman"/>
          <w:szCs w:val="20"/>
        </w:rPr>
        <w:t>220kV</w:t>
      </w:r>
      <w:r w:rsidRPr="0021393C">
        <w:rPr>
          <w:rFonts w:asciiTheme="minorHAnsi" w:hAnsiTheme="minorHAnsi" w:cs="Times New Roman"/>
          <w:szCs w:val="20"/>
        </w:rPr>
        <w:t>无人值班变电站设计规范》</w:t>
      </w:r>
      <w:r w:rsidRPr="0021393C">
        <w:rPr>
          <w:rFonts w:asciiTheme="minorHAnsi" w:hAnsiTheme="minorHAnsi" w:cs="Times New Roman"/>
          <w:szCs w:val="20"/>
        </w:rPr>
        <w:t>DL/T5103-2012</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《电测量及电能计量装置设计技术规程》</w:t>
      </w:r>
      <w:r w:rsidRPr="0021393C">
        <w:rPr>
          <w:rFonts w:asciiTheme="minorHAnsi" w:hAnsiTheme="minorHAnsi" w:cs="Times New Roman"/>
          <w:szCs w:val="20"/>
        </w:rPr>
        <w:t>DL/T 5137-2017</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《电能量计量系统设计技术规程》</w:t>
      </w:r>
      <w:r w:rsidRPr="0021393C">
        <w:rPr>
          <w:rFonts w:asciiTheme="minorHAnsi" w:hAnsiTheme="minorHAnsi" w:cs="Times New Roman"/>
          <w:szCs w:val="20"/>
        </w:rPr>
        <w:t>DL/T 5202-2004</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《电力系统安全自动装置设计技术规定》</w:t>
      </w:r>
      <w:r w:rsidRPr="0021393C">
        <w:rPr>
          <w:rFonts w:asciiTheme="minorHAnsi" w:hAnsiTheme="minorHAnsi" w:cs="Times New Roman"/>
          <w:szCs w:val="20"/>
        </w:rPr>
        <w:t>DL/T 5147-2001</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《火力发电厂、变电站二次接线设计技术规程》</w:t>
      </w:r>
      <w:r w:rsidRPr="0021393C">
        <w:rPr>
          <w:rFonts w:asciiTheme="minorHAnsi" w:hAnsiTheme="minorHAnsi" w:cs="Times New Roman"/>
          <w:szCs w:val="20"/>
        </w:rPr>
        <w:t xml:space="preserve">DL/T 5136-2012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《电力系统通信设计技术规定》</w:t>
      </w:r>
      <w:r w:rsidRPr="0021393C">
        <w:rPr>
          <w:rFonts w:asciiTheme="minorHAnsi" w:hAnsiTheme="minorHAnsi" w:cs="Times New Roman"/>
          <w:szCs w:val="20"/>
        </w:rPr>
        <w:t xml:space="preserve">DL/T 5391-2007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《地区电网调度自动化设计技术规程》</w:t>
      </w:r>
      <w:r w:rsidRPr="0021393C">
        <w:rPr>
          <w:rFonts w:asciiTheme="minorHAnsi" w:hAnsiTheme="minorHAnsi" w:cs="Times New Roman"/>
          <w:szCs w:val="20"/>
        </w:rPr>
        <w:t xml:space="preserve">DL/T 5002-2005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《电力系统调度自动化设计技术规程》</w:t>
      </w:r>
      <w:r w:rsidRPr="0021393C">
        <w:rPr>
          <w:rFonts w:asciiTheme="minorHAnsi" w:hAnsiTheme="minorHAnsi" w:cs="Times New Roman"/>
          <w:szCs w:val="20"/>
        </w:rPr>
        <w:t xml:space="preserve">DL/T 5003-2005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《电力工程直流系统设计技术规程》</w:t>
      </w:r>
      <w:r w:rsidRPr="0021393C">
        <w:rPr>
          <w:rFonts w:asciiTheme="minorHAnsi" w:hAnsiTheme="minorHAnsi" w:cs="Times New Roman"/>
          <w:szCs w:val="20"/>
        </w:rPr>
        <w:t xml:space="preserve">DL/T 5044-2014 </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发改能源</w:t>
      </w:r>
      <w:r w:rsidRPr="0021393C">
        <w:rPr>
          <w:rFonts w:asciiTheme="minorHAnsi" w:hAnsiTheme="minorHAnsi" w:cs="Times New Roman"/>
          <w:szCs w:val="20"/>
        </w:rPr>
        <w:t>[2005]899</w:t>
      </w:r>
      <w:r w:rsidRPr="0021393C">
        <w:rPr>
          <w:rFonts w:asciiTheme="minorHAnsi" w:hAnsiTheme="minorHAnsi" w:cs="Times New Roman"/>
          <w:szCs w:val="20"/>
        </w:rPr>
        <w:t>号风电场工程可行性研究报告编制办法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国能新能</w:t>
      </w:r>
      <w:r w:rsidRPr="0021393C">
        <w:rPr>
          <w:rFonts w:asciiTheme="minorHAnsi" w:hAnsiTheme="minorHAnsi" w:cs="Times New Roman"/>
          <w:szCs w:val="20"/>
        </w:rPr>
        <w:t>[2011] 177</w:t>
      </w:r>
      <w:r w:rsidRPr="0021393C">
        <w:rPr>
          <w:rFonts w:asciiTheme="minorHAnsi" w:hAnsiTheme="minorHAnsi" w:cs="Times New Roman"/>
          <w:szCs w:val="20"/>
        </w:rPr>
        <w:t>号风电场功率预测预报管理暂行办法</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电监会</w:t>
      </w:r>
      <w:r w:rsidRPr="0021393C">
        <w:rPr>
          <w:rFonts w:asciiTheme="minorHAnsi" w:hAnsiTheme="minorHAnsi" w:cs="Times New Roman"/>
          <w:szCs w:val="20"/>
        </w:rPr>
        <w:t xml:space="preserve">5 </w:t>
      </w:r>
      <w:r w:rsidRPr="0021393C">
        <w:rPr>
          <w:rFonts w:asciiTheme="minorHAnsi" w:hAnsiTheme="minorHAnsi" w:cs="Times New Roman"/>
          <w:szCs w:val="20"/>
        </w:rPr>
        <w:t>号令《电力二次系统安全防护规定》</w:t>
      </w:r>
    </w:p>
    <w:p w:rsidR="00D1197B" w:rsidRPr="0021393C" w:rsidRDefault="00D1197B" w:rsidP="00D1197B">
      <w:pPr>
        <w:widowControl/>
        <w:numPr>
          <w:ilvl w:val="0"/>
          <w:numId w:val="5"/>
        </w:numPr>
        <w:shd w:val="clear" w:color="auto" w:fill="FFFFFF"/>
        <w:spacing w:line="360" w:lineRule="auto"/>
        <w:ind w:firstLineChars="0"/>
        <w:rPr>
          <w:rFonts w:asciiTheme="minorHAnsi" w:hAnsiTheme="minorHAnsi" w:cs="Times New Roman"/>
          <w:szCs w:val="20"/>
        </w:rPr>
      </w:pPr>
      <w:r w:rsidRPr="0021393C">
        <w:rPr>
          <w:rFonts w:asciiTheme="minorHAnsi" w:hAnsiTheme="minorHAnsi" w:cs="Times New Roman"/>
          <w:szCs w:val="20"/>
        </w:rPr>
        <w:t>电监安全</w:t>
      </w:r>
      <w:r w:rsidRPr="0021393C">
        <w:rPr>
          <w:rFonts w:asciiTheme="minorHAnsi" w:hAnsiTheme="minorHAnsi" w:cs="Times New Roman"/>
          <w:szCs w:val="20"/>
        </w:rPr>
        <w:t>[2006] 34</w:t>
      </w:r>
      <w:r w:rsidRPr="0021393C">
        <w:rPr>
          <w:rFonts w:asciiTheme="minorHAnsi" w:hAnsiTheme="minorHAnsi" w:cs="Times New Roman"/>
          <w:szCs w:val="20"/>
        </w:rPr>
        <w:t>号《电力二次系统安全防护总体方案》、《变电站二次系统安全防护方案》、《发电厂二次系统安全防护方案》</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 xml:space="preserve">6.4.2 </w:t>
      </w:r>
      <w:r w:rsidRPr="0021393C">
        <w:rPr>
          <w:b/>
          <w:bCs/>
          <w:sz w:val="32"/>
          <w:szCs w:val="28"/>
        </w:rPr>
        <w:t>概述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站后台系统设在升压站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w:t>
      </w: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站计算机监控系统按“无人值班、少人值守”的原则进行设计，整个综合自动化系统对本站的运行和主要设备实施全面的自动监测和控制。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系统</w:t>
      </w:r>
      <w:r w:rsidRPr="0021393C">
        <w:rPr>
          <w:rFonts w:hAnsi="宋体" w:cs="Times New Roman"/>
          <w:noProof/>
          <w:color w:val="000000" w:themeColor="text1"/>
          <w:szCs w:val="24"/>
          <w:lang w:val="zh-CN"/>
        </w:rPr>
        <w:t>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升压站预留与上级调度系统之间通信接口，可实现“四遥”功能。</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6.4.3 </w:t>
      </w:r>
      <w:r w:rsidRPr="0021393C">
        <w:rPr>
          <w:b/>
          <w:bCs/>
          <w:sz w:val="32"/>
          <w:szCs w:val="28"/>
        </w:rPr>
        <w:t>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本风电场监控系统分为两个部分，即风电场计算机监控系统（</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）和</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），两套系统均布置于</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室，实现对</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升压站和风电机组的集中协调控制和监视。根据目前风电场监控系统发展状况，两套系统控制功能各自独立，它们通过数字化通信接口进行通信，交换有关信息。</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6.4.3.1 </w:t>
      </w:r>
      <w:r w:rsidRPr="0021393C">
        <w:rPr>
          <w:rFonts w:eastAsia="黑体" w:hAnsi="宋体" w:cs="Times New Roman"/>
          <w:noProof/>
          <w:color w:val="000000" w:themeColor="text1"/>
          <w:sz w:val="28"/>
          <w:szCs w:val="24"/>
          <w:lang w:val="zh-CN"/>
        </w:rPr>
        <w:t>风电场计算机监控系统（</w:t>
      </w:r>
      <w:r w:rsidRPr="0021393C">
        <w:rPr>
          <w:rFonts w:eastAsia="黑体" w:hAnsi="宋体" w:cs="Times New Roman"/>
          <w:noProof/>
          <w:color w:val="000000" w:themeColor="text1"/>
          <w:sz w:val="28"/>
          <w:szCs w:val="24"/>
          <w:lang w:val="zh-CN"/>
        </w:rPr>
        <w:t>SCADA</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风电场发电机组的控制方式包括就地控制、中央控制和远方控制三种，操作权限可进行切换和设置，以保证同一时刻只允许一种控制方式的操作权限生效。正常情况下采用计算机监控系统来实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的运行监视和控制；发电机组的所有监控、保护等设备均由风力发电机厂家配套提供。</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）就地控制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风力发电机组设置就地监控柜，通过就地监控柜对相应风力发电机组及其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的运行数据进行采集、监视和实施就地控制，并通过计算机监控系统网络设备上传发电机组及其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实时运行信息（包括继电保护信息）给中央控制级，同时接收风电场计算机监控系统中央控制级下发的控制命令。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就地监控柜设人机操作界面，与发电机组配套的各种检测装置和变送器一起，能自动、连续地对发电机组及其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的运行进行监视、调节、控制，包括风力发电机组的偏航情况、叶轮转速、发电机转速、风速、发电机有功功率、无功功率、电流、电压、温度等各种运行参数和故障告警；</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相关信号和负荷开关位置，并控制负荷开关的合闸、跳闸操作等。风力发电机组的同期点在每台风力发电机组出口开关上。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）中央控制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风电场发电机组的中央控制级设置在机组接入的</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w:t>
      </w:r>
      <w:r w:rsidRPr="0021393C">
        <w:rPr>
          <w:rFonts w:hAnsi="宋体" w:cs="Times New Roman" w:hint="eastAsia"/>
          <w:noProof/>
          <w:color w:val="000000" w:themeColor="text1"/>
          <w:szCs w:val="24"/>
          <w:lang w:val="zh-CN"/>
        </w:rPr>
        <w:t>中控</w:t>
      </w:r>
      <w:r w:rsidRPr="0021393C">
        <w:rPr>
          <w:rFonts w:hAnsi="宋体" w:cs="Times New Roman"/>
          <w:noProof/>
          <w:color w:val="000000" w:themeColor="text1"/>
          <w:szCs w:val="24"/>
          <w:lang w:val="zh-CN"/>
        </w:rPr>
        <w:t>室内；包括风电场发电机组计算机监控系统的上位机、网络设备等。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中央控制设备接收就地设备上传的机组运行信息，对所有机组及其</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进行运行监视、集中控制和管理。中央控制设备通过数字化通信接口与本工程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）进行通信，交换有关信息。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风电场计算机监控系统中央控制级上位机实时显示机组的运行状态（包括故障信息），可操作各发电机组的开机、停机；实时显示</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箱变</w:t>
      </w:r>
      <w:r w:rsidRPr="0021393C">
        <w:rPr>
          <w:rFonts w:hAnsi="宋体" w:cs="Times New Roman"/>
          <w:noProof/>
          <w:color w:val="000000" w:themeColor="text1"/>
          <w:szCs w:val="24"/>
          <w:lang w:val="zh-CN"/>
        </w:rPr>
        <w:t>相关信号和负荷开关位置、并控制负荷开关的合闸、跳闸操作；系统设实时数据库、历史数据库，对机组运行数据进行记录、处理；设风力发电机组偏航系统，以控制机头顺时针或逆时针方向旋转，在线监视机组的运行状态，使机组维持在安全、经济运行水平；实现发电机组与电力系统的软并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风电场计算机监控系统应预留与升压变电站计算机监控系统数据交换的接口，并为统一的通讯规约。</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6.4.3.2</w:t>
      </w:r>
      <w:r w:rsidRPr="0021393C">
        <w:rPr>
          <w:rFonts w:eastAsia="黑体" w:hAnsi="宋体" w:cs="Times New Roman" w:hint="eastAsia"/>
          <w:noProof/>
          <w:color w:val="000000" w:themeColor="text1"/>
          <w:sz w:val="28"/>
          <w:szCs w:val="24"/>
          <w:lang w:val="zh-CN"/>
        </w:rPr>
        <w:t xml:space="preserve"> </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eastAsia="黑体" w:hAnsi="宋体" w:cs="Times New Roman"/>
          <w:noProof/>
          <w:color w:val="000000" w:themeColor="text1"/>
          <w:sz w:val="28"/>
          <w:szCs w:val="24"/>
          <w:lang w:val="zh-CN"/>
        </w:rPr>
        <w:t>kV</w:t>
      </w:r>
      <w:r w:rsidRPr="0021393C">
        <w:rPr>
          <w:rFonts w:eastAsia="黑体" w:hAnsi="宋体" w:cs="Times New Roman"/>
          <w:noProof/>
          <w:color w:val="000000" w:themeColor="text1"/>
          <w:sz w:val="28"/>
          <w:szCs w:val="24"/>
          <w:lang w:val="zh-CN"/>
        </w:rPr>
        <w:t>升压变电站计算机监控系统（</w:t>
      </w:r>
      <w:r w:rsidRPr="0021393C">
        <w:rPr>
          <w:rFonts w:eastAsia="黑体" w:hAnsi="宋体" w:cs="Times New Roman"/>
          <w:noProof/>
          <w:color w:val="000000" w:themeColor="text1"/>
          <w:sz w:val="28"/>
          <w:szCs w:val="24"/>
          <w:lang w:val="zh-CN"/>
        </w:rPr>
        <w:t>NCS</w:t>
      </w:r>
      <w:r w:rsidRPr="0021393C">
        <w:rPr>
          <w:rFonts w:eastAsia="黑体" w:hAnsi="宋体" w:cs="Times New Roman"/>
          <w:noProof/>
          <w:color w:val="000000" w:themeColor="text1"/>
          <w:sz w:val="28"/>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升压站按“无人值班、</w:t>
      </w:r>
      <w:r w:rsidRPr="0021393C">
        <w:rPr>
          <w:rFonts w:hAnsi="宋体" w:cs="Times New Roman" w:hint="eastAsia"/>
          <w:noProof/>
          <w:color w:val="000000" w:themeColor="text1"/>
          <w:szCs w:val="24"/>
          <w:lang w:val="zh-CN"/>
        </w:rPr>
        <w:t>少</w:t>
      </w:r>
      <w:r w:rsidRPr="0021393C">
        <w:rPr>
          <w:rFonts w:hAnsi="宋体" w:cs="Times New Roman"/>
          <w:noProof/>
          <w:color w:val="000000" w:themeColor="text1"/>
          <w:szCs w:val="24"/>
          <w:lang w:val="zh-CN"/>
        </w:rPr>
        <w:t>人值守”的运行方式设计。采用按综合自动化设计的计算机监控系统（</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），监控系统和远动功能合一。全站防误操作联锁功能（包括间隔内、间隔间电气设备的闭锁）通过</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的测控装置和电气联锁回路实现，并辅以微机五防设备来实现各电压等级、相关电气设备间的闭锁。监控系统采用分层分布式结构，以间隔为单位，按对象进行设计。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）系统结构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微机监控系统分为二层：站级控制层和间隔级控制层，间隔级控制层将采集和处理后的数据信号，经双绞线或光纤传输到站级控制层，各间隔级单元相互独立，不相互影响。站级网络采用</w:t>
      </w:r>
      <w:r w:rsidRPr="0021393C">
        <w:rPr>
          <w:rFonts w:hAnsi="宋体" w:cs="Times New Roman"/>
          <w:noProof/>
          <w:color w:val="000000" w:themeColor="text1"/>
          <w:szCs w:val="24"/>
          <w:lang w:val="zh-CN"/>
        </w:rPr>
        <w:t>100M/1000M</w:t>
      </w:r>
      <w:r w:rsidRPr="0021393C">
        <w:rPr>
          <w:rFonts w:hAnsi="宋体" w:cs="Times New Roman"/>
          <w:noProof/>
          <w:color w:val="000000" w:themeColor="text1"/>
          <w:szCs w:val="24"/>
          <w:lang w:val="zh-CN"/>
        </w:rPr>
        <w:t>高速度以太网；间隔级网络采用实时、可靠、抗干扰性能好的现场总线或以太网通信网络，网络传输速率需满足系统的实时性要求，双网冗余结构。</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站级层采用以太网方式组网，其包括：当地监控主机</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操作员工作站</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套、微机五防工作站（微机五防系统采用与站内监控系统一体化模式）一套、远动工作站两套、继保工作站一套和</w:t>
      </w:r>
      <w:smartTag w:uri="Tencent" w:element="RTX">
        <w:r w:rsidRPr="0021393C">
          <w:rPr>
            <w:rFonts w:hAnsi="宋体" w:cs="Times New Roman"/>
            <w:noProof/>
            <w:color w:val="000000" w:themeColor="text1"/>
            <w:szCs w:val="24"/>
            <w:lang w:val="zh-CN"/>
          </w:rPr>
          <w:t>打印机</w:t>
        </w:r>
      </w:smartTag>
      <w:r w:rsidRPr="0021393C">
        <w:rPr>
          <w:rFonts w:hAnsi="宋体" w:cs="Times New Roman"/>
          <w:noProof/>
          <w:color w:val="000000" w:themeColor="text1"/>
          <w:szCs w:val="24"/>
          <w:lang w:val="zh-CN"/>
        </w:rPr>
        <w:t>等。远动工作站能同时支持网络通道和专线通道两种方式与各级调度连接，并可根据实际需要灵活配置；继保工作站按保护信息管理子站功能配置。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间隔层测控单元推荐采用双以太网接口与监控双网相连，按间隔配置。</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线路和主变测控与保护分开，置于在继保室，</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测控与保护合二为一，置于</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开关柜，其它智能设备可通过通信接口接入计算机监控系统。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站级控制层及间隔级控制层设备均按最终规模配置。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）控制和操作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）控制范围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及</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断路器、主变中性点接地刀闸、</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电动隔离开关、主变有载调压开关等。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b</w:t>
      </w:r>
      <w:r w:rsidRPr="0021393C">
        <w:rPr>
          <w:rFonts w:hAnsi="宋体" w:cs="Times New Roman"/>
          <w:noProof/>
          <w:color w:val="000000" w:themeColor="text1"/>
          <w:szCs w:val="24"/>
          <w:lang w:val="zh-CN"/>
        </w:rPr>
        <w:t>）控制方式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采用三级控制方式，断路器和电动隔离开关在远方、监控系统和配电装置处均可控制。</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断路器测控装置应具有合闸同期检测功能，进行同期、无压检定，实现“捕捉”同期。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）操作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为使整个监控系统能安全可靠地运行，监控系统须具有相应的安全、保护措施。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设置操作权限；依据操作员权限的大小，规定操作员对系统及各种业务活动的使用范围。</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操作的唯一性；在多种操作方式下，如确定一种操作方式，那就必须闭锁其它操作方式。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对运行人员的任何操作；计算机都将做命令合法性检查和闭锁条件检查。</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操作按选点、校验、执行的步骤进行。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）系统功能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a</w:t>
      </w:r>
      <w:r w:rsidRPr="0021393C">
        <w:rPr>
          <w:rFonts w:hAnsi="宋体" w:cs="Times New Roman"/>
          <w:noProof/>
          <w:color w:val="000000" w:themeColor="text1"/>
          <w:szCs w:val="24"/>
          <w:lang w:val="zh-CN"/>
        </w:rPr>
        <w:t>）运行监视功能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要包括变电站正常运行时的各种信息和事故状态下的自动报警，站内监控系统能对设备异常和事故进行分类，设定等级。当设备状态发生变化时推出相应画面。事故时，事故设备闪光直至运行人员确认，可方便地设置每个测点的越限值、极限值，越限时发出声光报警并推出相应画面。</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监控系统应具备如下功能：数据采集和处理、数据库的建立和维护、断路器同期、运行监视和报警、事故顺序记录和事故追忆、运行管理、在线自诊断、远方维护和远方诊断、在线统计和制表打印、电压</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无功控制（</w:t>
      </w:r>
      <w:r w:rsidRPr="0021393C">
        <w:rPr>
          <w:rFonts w:hAnsi="宋体" w:cs="Times New Roman"/>
          <w:noProof/>
          <w:color w:val="000000" w:themeColor="text1"/>
          <w:szCs w:val="24"/>
          <w:lang w:val="zh-CN"/>
        </w:rPr>
        <w:t>VQC</w:t>
      </w:r>
      <w:r w:rsidRPr="0021393C">
        <w:rPr>
          <w:rFonts w:hAnsi="宋体" w:cs="Times New Roman"/>
          <w:noProof/>
          <w:color w:val="000000" w:themeColor="text1"/>
          <w:szCs w:val="24"/>
          <w:lang w:val="zh-CN"/>
        </w:rPr>
        <w:t>）、主变抽头联调、变电站五防、保护信息管理、远动信息等。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对断路器、隔离开关和继电保护动作发生次序进行排列，产生事故顺序报告。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b</w:t>
      </w:r>
      <w:r w:rsidRPr="0021393C">
        <w:rPr>
          <w:rFonts w:hAnsi="宋体" w:cs="Times New Roman"/>
          <w:noProof/>
          <w:color w:val="000000" w:themeColor="text1"/>
          <w:szCs w:val="24"/>
          <w:lang w:val="zh-CN"/>
        </w:rPr>
        <w:t>）运行管理功能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可进行自诊断，在线统计和制表打印，采集电能量，按不同时段进行电能累</w:t>
      </w:r>
      <w:r w:rsidRPr="0021393C">
        <w:rPr>
          <w:rFonts w:hAnsi="宋体" w:cs="Times New Roman"/>
          <w:noProof/>
          <w:color w:val="000000" w:themeColor="text1"/>
          <w:szCs w:val="24"/>
          <w:lang w:val="zh-CN"/>
        </w:rPr>
        <w:lastRenderedPageBreak/>
        <w:t>加和统计。记录变电站运行的各种数据，检修维护情况，运行人员的各种操作记录，继电保护定值的管理，操作票的开列。</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c</w:t>
      </w:r>
      <w:r w:rsidRPr="0021393C">
        <w:rPr>
          <w:rFonts w:hAnsi="宋体" w:cs="Times New Roman"/>
          <w:noProof/>
          <w:color w:val="000000" w:themeColor="text1"/>
          <w:szCs w:val="24"/>
          <w:lang w:val="zh-CN"/>
        </w:rPr>
        <w:t>）远动功能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在站级层设置远动终端，按双通道考虑。可从计算机网络上直接获得站内全部运行数据，可与调度端系统进行通信，将其所需的各个遥测、遥信和电能信息传给调度端，同时也可接收调度端发来的各种信息和遥控、遥调指令，并具有通道监视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）系统接口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整个监控系统应具有如下通信接口：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与</w:t>
      </w:r>
      <w:r w:rsidRPr="0021393C">
        <w:rPr>
          <w:rFonts w:hAnsi="宋体" w:cs="Times New Roman"/>
          <w:noProof/>
          <w:color w:val="000000" w:themeColor="text1"/>
          <w:szCs w:val="24"/>
          <w:lang w:val="zh-CN"/>
        </w:rPr>
        <w:t>远动通信接口；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与保护装置的通信接口；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与直流系统的通信接口；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交流</w:t>
      </w:r>
      <w:r w:rsidRPr="0021393C">
        <w:rPr>
          <w:rFonts w:hAnsi="宋体" w:cs="Times New Roman"/>
          <w:noProof/>
          <w:color w:val="000000" w:themeColor="text1"/>
          <w:szCs w:val="24"/>
          <w:lang w:val="zh-CN"/>
        </w:rPr>
        <w:t>系统的通信接口；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电能计量系统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火灾报警系统</w:t>
      </w:r>
      <w:r w:rsidRPr="0021393C">
        <w:rPr>
          <w:rFonts w:hAnsi="宋体" w:cs="Times New Roman"/>
          <w:noProof/>
          <w:color w:val="000000" w:themeColor="text1"/>
          <w:szCs w:val="24"/>
          <w:lang w:val="zh-CN"/>
        </w:rPr>
        <w:t>的通信接口；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的对时接口，</w:t>
      </w:r>
      <w:r w:rsidRPr="0021393C">
        <w:rPr>
          <w:rFonts w:hAnsi="宋体" w:cs="Times New Roman" w:hint="eastAsia"/>
          <w:noProof/>
          <w:color w:val="000000" w:themeColor="text1"/>
          <w:szCs w:val="24"/>
          <w:lang w:val="zh-CN"/>
        </w:rPr>
        <w:t>同步时钟</w:t>
      </w:r>
      <w:r w:rsidRPr="0021393C">
        <w:rPr>
          <w:rFonts w:hAnsi="宋体" w:cs="Times New Roman"/>
          <w:noProof/>
          <w:color w:val="000000" w:themeColor="text1"/>
          <w:szCs w:val="24"/>
          <w:lang w:val="zh-CN"/>
        </w:rPr>
        <w:t>的对时精度为</w:t>
      </w:r>
      <w:r w:rsidRPr="0021393C">
        <w:rPr>
          <w:rFonts w:hAnsi="宋体" w:cs="Times New Roman"/>
          <w:noProof/>
          <w:color w:val="000000" w:themeColor="text1"/>
          <w:szCs w:val="24"/>
          <w:lang w:val="zh-CN"/>
        </w:rPr>
        <w:t>1ms</w:t>
      </w:r>
      <w:r w:rsidRPr="0021393C">
        <w:rPr>
          <w:rFonts w:hAnsi="宋体" w:cs="Times New Roman"/>
          <w:noProof/>
          <w:color w:val="000000" w:themeColor="text1"/>
          <w:szCs w:val="24"/>
          <w:lang w:val="zh-CN"/>
        </w:rPr>
        <w:t>，其与系统内各装置的对时可采用硬对时，也可采用软对时或混合对时方式，但必须满足对时精度；</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视频监控系统的</w:t>
      </w:r>
      <w:r w:rsidRPr="0021393C">
        <w:rPr>
          <w:rFonts w:hAnsi="宋体" w:cs="Times New Roman"/>
          <w:noProof/>
          <w:color w:val="000000" w:themeColor="text1"/>
          <w:szCs w:val="24"/>
          <w:lang w:val="zh-CN"/>
        </w:rPr>
        <w:t>通信接口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与风电场计算机监控系统通信接口</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6.4.4 </w:t>
      </w:r>
      <w:r w:rsidRPr="0021393C">
        <w:rPr>
          <w:b/>
          <w:bCs/>
          <w:sz w:val="32"/>
          <w:szCs w:val="28"/>
        </w:rPr>
        <w:t>继电保护及安全自动装置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根据国家标准</w:t>
      </w:r>
      <w:r w:rsidRPr="0021393C">
        <w:rPr>
          <w:rFonts w:hAnsi="宋体" w:cs="Times New Roman"/>
          <w:noProof/>
          <w:color w:val="000000" w:themeColor="text1"/>
          <w:szCs w:val="24"/>
          <w:lang w:val="zh-CN"/>
        </w:rPr>
        <w:t>GB/T 14285-2006</w:t>
      </w:r>
      <w:r w:rsidRPr="0021393C">
        <w:rPr>
          <w:rFonts w:hAnsi="宋体" w:cs="Times New Roman"/>
          <w:noProof/>
          <w:color w:val="000000" w:themeColor="text1"/>
          <w:szCs w:val="24"/>
          <w:lang w:val="zh-CN"/>
        </w:rPr>
        <w:t>《继电保护和安全自动装置技术规程》，参考本工程接入系统设计报告，继电保护及安全自动装置配置如下：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hint="eastAsia"/>
          <w:noProof/>
          <w:color w:val="000000" w:themeColor="text1"/>
          <w:szCs w:val="24"/>
          <w:lang w:val="zh-CN"/>
        </w:rPr>
        <w:t>线路</w:t>
      </w:r>
      <w:r w:rsidRPr="0021393C">
        <w:rPr>
          <w:rFonts w:hAnsi="宋体" w:cs="Times New Roman"/>
          <w:noProof/>
          <w:color w:val="000000" w:themeColor="text1"/>
          <w:szCs w:val="24"/>
          <w:lang w:val="zh-CN"/>
        </w:rPr>
        <w:t>保护</w:t>
      </w:r>
    </w:p>
    <w:p w:rsidR="00D1197B" w:rsidRPr="0021393C" w:rsidRDefault="003659C6" w:rsidP="00D1197B">
      <w:pPr>
        <w:autoSpaceDE w:val="0"/>
        <w:autoSpaceDN w:val="0"/>
        <w:adjustRightInd w:val="0"/>
        <w:ind w:firstLineChars="0" w:firstLine="480"/>
        <w:textAlignment w:val="baseline"/>
        <w:rPr>
          <w:rFonts w:hAnsi="宋体" w:cs="Times New Roman"/>
          <w:noProof/>
          <w:color w:val="000000" w:themeColor="text1"/>
          <w:szCs w:val="24"/>
          <w:lang w:val="zh-CN"/>
        </w:rPr>
      </w:pPr>
      <w:r>
        <w:rPr>
          <w:highlight w:val="green"/>
        </w:rPr>
        <w:t xml:space="preserve">{{ </w:t>
      </w:r>
      <w:proofErr w:type="gramStart"/>
      <w:r>
        <w:rPr>
          <w:rFonts w:hint="eastAsia"/>
          <w:highlight w:val="green"/>
        </w:rPr>
        <w:t>升压站等级</w:t>
      </w:r>
      <w:proofErr w:type="gramEnd"/>
      <w:r>
        <w:rPr>
          <w:highlight w:val="green"/>
        </w:rPr>
        <w:t xml:space="preserve"> }}</w:t>
      </w:r>
      <w:r w:rsidR="00D1197B" w:rsidRPr="0021393C">
        <w:rPr>
          <w:rFonts w:hAnsi="宋体" w:cs="Times New Roman" w:hint="eastAsia"/>
          <w:noProof/>
          <w:color w:val="000000" w:themeColor="text1"/>
          <w:szCs w:val="24"/>
          <w:lang w:val="zh-CN"/>
        </w:rPr>
        <w:t>kV</w:t>
      </w:r>
      <w:r w:rsidR="00D1197B" w:rsidRPr="0021393C">
        <w:rPr>
          <w:rFonts w:hAnsi="宋体" w:cs="Times New Roman" w:hint="eastAsia"/>
          <w:noProof/>
          <w:color w:val="000000" w:themeColor="text1"/>
          <w:szCs w:val="24"/>
          <w:lang w:val="zh-CN"/>
        </w:rPr>
        <w:t>线路配置一套微机保护装置，主保护为光纤纵联差动保护，后备保护包括：</w:t>
      </w:r>
      <w:r w:rsidR="00D1197B" w:rsidRPr="0021393C">
        <w:rPr>
          <w:rFonts w:hAnsi="宋体" w:cs="Times New Roman"/>
          <w:noProof/>
          <w:color w:val="000000" w:themeColor="text1"/>
          <w:szCs w:val="24"/>
          <w:lang w:val="zh-CN"/>
        </w:rPr>
        <w:t>阶段式相间和接地距离保护、零序电流保护等，保护设备</w:t>
      </w:r>
      <w:r w:rsidR="00D1197B" w:rsidRPr="0021393C">
        <w:rPr>
          <w:rFonts w:hAnsi="宋体" w:cs="Times New Roman"/>
          <w:noProof/>
          <w:color w:val="000000" w:themeColor="text1"/>
          <w:szCs w:val="24"/>
          <w:lang w:val="zh-CN"/>
        </w:rPr>
        <w:lastRenderedPageBreak/>
        <w:t>采用</w:t>
      </w:r>
      <w:r w:rsidR="00D1197B" w:rsidRPr="0021393C">
        <w:rPr>
          <w:rFonts w:hAnsi="宋体" w:cs="Times New Roman"/>
          <w:noProof/>
          <w:color w:val="000000" w:themeColor="text1"/>
          <w:szCs w:val="24"/>
          <w:lang w:val="zh-CN"/>
        </w:rPr>
        <w:t>OPGW</w:t>
      </w:r>
      <w:r w:rsidR="00D1197B" w:rsidRPr="0021393C">
        <w:rPr>
          <w:rFonts w:hAnsi="宋体" w:cs="Times New Roman"/>
          <w:noProof/>
          <w:color w:val="000000" w:themeColor="text1"/>
          <w:szCs w:val="24"/>
          <w:lang w:val="zh-CN"/>
        </w:rPr>
        <w:t>复合光缆中的专用纤芯通道。</w:t>
      </w:r>
      <w:r w:rsidR="00D1197B"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）主变压器保护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主变压器保护为微机型，按单套设计，主保护和后备保护按分箱配置。主变配置微机型</w:t>
      </w:r>
      <w:r w:rsidRPr="0021393C">
        <w:rPr>
          <w:rFonts w:hAnsi="宋体" w:cs="Times New Roman" w:hint="eastAsia"/>
          <w:noProof/>
          <w:color w:val="000000" w:themeColor="text1"/>
          <w:szCs w:val="24"/>
          <w:lang w:val="zh-CN"/>
        </w:rPr>
        <w:t>纵联差动保护</w:t>
      </w:r>
      <w:r w:rsidRPr="0021393C">
        <w:rPr>
          <w:rFonts w:hAnsi="宋体" w:cs="Times New Roman"/>
          <w:noProof/>
          <w:color w:val="000000" w:themeColor="text1"/>
          <w:szCs w:val="24"/>
          <w:lang w:val="zh-CN"/>
        </w:rPr>
        <w:t>、主变本体非电量保护、高、低压后备保护（含复压闭锁过流、过负荷、过载闭锁调压、零序过流、零序过压功能）。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复压闭锁过流、零序过流、零序过压保护动作延时跳变压器各侧断路器；过负荷保护动作发信号；本体非电量保护按厂家要求跳闸或发信。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集电线路</w:t>
      </w:r>
      <w:r w:rsidRPr="0021393C">
        <w:rPr>
          <w:rFonts w:hAnsi="宋体" w:cs="Times New Roman" w:hint="eastAsia"/>
          <w:noProof/>
          <w:color w:val="000000" w:themeColor="text1"/>
          <w:szCs w:val="24"/>
          <w:lang w:val="zh-CN"/>
        </w:rPr>
        <w:t>进线保护装置</w:t>
      </w:r>
      <w:r w:rsidRPr="0021393C">
        <w:rPr>
          <w:rFonts w:hAnsi="宋体" w:cs="Times New Roman"/>
          <w:noProof/>
          <w:color w:val="000000" w:themeColor="text1"/>
          <w:szCs w:val="24"/>
          <w:lang w:val="zh-CN"/>
        </w:rPr>
        <w:t>配置电流速断保护、过电流保护、零序过流保护、重合闸、低周减载、过负荷告警、故障录</w:t>
      </w:r>
      <w:r w:rsidRPr="0021393C">
        <w:rPr>
          <w:rFonts w:hAnsi="宋体" w:cs="Times New Roman" w:hint="eastAsia"/>
          <w:noProof/>
          <w:color w:val="000000" w:themeColor="text1"/>
          <w:szCs w:val="24"/>
          <w:lang w:val="zh-CN"/>
        </w:rPr>
        <w:t>波</w:t>
      </w:r>
      <w:r w:rsidRPr="0021393C">
        <w:rPr>
          <w:rFonts w:hAnsi="宋体" w:cs="Times New Roman"/>
          <w:noProof/>
          <w:color w:val="000000" w:themeColor="text1"/>
          <w:szCs w:val="24"/>
          <w:lang w:val="zh-CN"/>
        </w:rPr>
        <w:t>、事故记录掉电不消失等功能。采用保护测控一体化装置，装置安装在相应的</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站用变</w:t>
      </w:r>
      <w:r w:rsidRPr="0021393C">
        <w:rPr>
          <w:rFonts w:hAnsi="宋体" w:cs="Times New Roman" w:hint="eastAsia"/>
          <w:noProof/>
          <w:color w:val="000000" w:themeColor="text1"/>
          <w:szCs w:val="24"/>
          <w:lang w:val="zh-CN"/>
        </w:rPr>
        <w:t>进线保护测控装置</w:t>
      </w:r>
      <w:r w:rsidRPr="0021393C">
        <w:rPr>
          <w:rFonts w:hAnsi="宋体" w:cs="Times New Roman"/>
          <w:noProof/>
          <w:color w:val="000000" w:themeColor="text1"/>
          <w:szCs w:val="24"/>
          <w:lang w:val="zh-CN"/>
        </w:rPr>
        <w:t>配置电流速断保护、过电流保护、过负荷保护、高压侧零序电流保护、低压侧零序电流保护、温度保护等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接地变</w:t>
      </w:r>
      <w:r w:rsidRPr="0021393C">
        <w:rPr>
          <w:rFonts w:hAnsi="宋体" w:cs="Times New Roman" w:hint="eastAsia"/>
          <w:noProof/>
          <w:color w:val="000000" w:themeColor="text1"/>
          <w:szCs w:val="24"/>
          <w:lang w:val="zh-CN"/>
        </w:rPr>
        <w:t>进线</w:t>
      </w:r>
      <w:r w:rsidRPr="0021393C">
        <w:rPr>
          <w:rFonts w:hAnsi="宋体" w:cs="Times New Roman"/>
          <w:noProof/>
          <w:color w:val="000000" w:themeColor="text1"/>
          <w:szCs w:val="24"/>
          <w:lang w:val="zh-CN"/>
        </w:rPr>
        <w:t>保护</w:t>
      </w:r>
      <w:r w:rsidRPr="0021393C">
        <w:rPr>
          <w:rFonts w:hAnsi="宋体" w:cs="Times New Roman" w:hint="eastAsia"/>
          <w:noProof/>
          <w:color w:val="000000" w:themeColor="text1"/>
          <w:szCs w:val="24"/>
          <w:lang w:val="zh-CN"/>
        </w:rPr>
        <w:t>测控装置</w:t>
      </w:r>
      <w:r w:rsidRPr="0021393C">
        <w:rPr>
          <w:rFonts w:hAnsi="宋体" w:cs="Times New Roman"/>
          <w:noProof/>
          <w:color w:val="000000" w:themeColor="text1"/>
          <w:szCs w:val="24"/>
          <w:lang w:val="zh-CN"/>
        </w:rPr>
        <w:t>配置电流速断保护、过电流保护、零序电流保护、温度保护等</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还应具备故障录波、事故记录掉电不消失等功能。采用保护测控一体化装置，安装在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 xml:space="preserve">35kV </w:t>
      </w:r>
      <w:r w:rsidRPr="0021393C">
        <w:rPr>
          <w:rFonts w:hAnsi="宋体" w:cs="Times New Roman"/>
          <w:noProof/>
          <w:color w:val="000000" w:themeColor="text1"/>
          <w:szCs w:val="24"/>
          <w:lang w:val="zh-CN"/>
        </w:rPr>
        <w:t>无功补偿装置—</w:t>
      </w:r>
      <w:r w:rsidRPr="0021393C">
        <w:rPr>
          <w:rFonts w:hAnsi="宋体" w:cs="Times New Roman"/>
          <w:noProof/>
          <w:color w:val="000000" w:themeColor="text1"/>
          <w:szCs w:val="24"/>
          <w:lang w:val="zh-CN"/>
        </w:rPr>
        <w:t>SVG</w:t>
      </w:r>
      <w:r w:rsidRPr="0021393C">
        <w:rPr>
          <w:rFonts w:hAnsi="宋体" w:cs="Times New Roman"/>
          <w:noProof/>
          <w:color w:val="000000" w:themeColor="text1"/>
          <w:szCs w:val="24"/>
          <w:lang w:val="zh-CN"/>
        </w:rPr>
        <w:t>支路保护测控装置</w:t>
      </w:r>
      <w:r w:rsidRPr="0021393C">
        <w:rPr>
          <w:rFonts w:hAnsi="宋体" w:cs="Times New Roman" w:hint="eastAsia"/>
          <w:noProof/>
          <w:color w:val="000000" w:themeColor="text1"/>
          <w:szCs w:val="24"/>
          <w:lang w:val="zh-CN"/>
        </w:rPr>
        <w:t>配置</w:t>
      </w:r>
      <w:r w:rsidRPr="0021393C">
        <w:rPr>
          <w:rFonts w:hAnsi="宋体" w:cs="Times New Roman"/>
          <w:noProof/>
          <w:color w:val="000000" w:themeColor="text1"/>
          <w:szCs w:val="24"/>
          <w:lang w:val="zh-CN"/>
        </w:rPr>
        <w:t>微机型变压器差动保护、过流保护、零序电流保护、非电量保护功能，还应具备故障录波、事故记录掉电不消失等功能</w:t>
      </w:r>
      <w:r w:rsidRPr="0021393C">
        <w:rPr>
          <w:rFonts w:hAnsi="宋体" w:cs="Times New Roman" w:hint="eastAsia"/>
          <w:noProof/>
          <w:color w:val="000000" w:themeColor="text1"/>
          <w:szCs w:val="24"/>
          <w:lang w:val="zh-CN"/>
        </w:rPr>
        <w:t>。采用保护测控一体化装置，</w:t>
      </w:r>
      <w:r w:rsidRPr="0021393C">
        <w:rPr>
          <w:rFonts w:hAnsi="宋体" w:cs="Times New Roman"/>
          <w:noProof/>
          <w:color w:val="000000" w:themeColor="text1"/>
          <w:szCs w:val="24"/>
          <w:lang w:val="zh-CN"/>
        </w:rPr>
        <w:t>安装在</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开关柜内</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母线配置母线差动保护，母线差动保护采用具有比率制动特性原理的保护。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故障录波装置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为了便于进行事故分析，快速排除故障，在风电场升压站继保室配置一台故障录波装置，记录</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出线</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主变压器、</w:t>
      </w:r>
      <w:r w:rsidRPr="0021393C">
        <w:rPr>
          <w:rFonts w:hAnsi="宋体" w:cs="Times New Roman"/>
          <w:noProof/>
          <w:color w:val="000000" w:themeColor="text1"/>
          <w:szCs w:val="24"/>
          <w:lang w:val="zh-CN"/>
        </w:rPr>
        <w:t>35kV</w:t>
      </w:r>
      <w:r w:rsidRPr="0021393C">
        <w:rPr>
          <w:rFonts w:hAnsi="宋体" w:cs="Times New Roman" w:hint="eastAsia"/>
          <w:noProof/>
          <w:color w:val="000000" w:themeColor="text1"/>
          <w:szCs w:val="24"/>
          <w:lang w:val="zh-CN"/>
        </w:rPr>
        <w:t>间隔</w:t>
      </w:r>
      <w:r w:rsidRPr="0021393C">
        <w:rPr>
          <w:rFonts w:hAnsi="宋体" w:cs="Times New Roman"/>
          <w:noProof/>
          <w:color w:val="000000" w:themeColor="text1"/>
          <w:szCs w:val="24"/>
          <w:lang w:val="zh-CN"/>
        </w:rPr>
        <w:t>的电流、电压量，以及线路保护的保护动作等开关量。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w:t>
      </w:r>
      <w:r>
        <w:rPr>
          <w:rFonts w:hAnsi="宋体" w:cs="Times New Roman"/>
          <w:noProof/>
          <w:color w:val="000000" w:themeColor="text1"/>
          <w:szCs w:val="24"/>
          <w:lang w:val="zh-CN"/>
        </w:rPr>
        <w:t>5</w:t>
      </w:r>
      <w:r w:rsidRPr="0021393C">
        <w:rPr>
          <w:rFonts w:hAnsi="宋体" w:cs="Times New Roman"/>
          <w:noProof/>
          <w:color w:val="000000" w:themeColor="text1"/>
          <w:szCs w:val="24"/>
          <w:lang w:val="zh-CN"/>
        </w:rPr>
        <w:t>）风力发电机组保护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风力发电机组配置以下的电气量保护：欠压保护、过压保护、低频保护和高频保护等。风力发电机具有低电压穿越能力。风力发电机组继电保护由机组厂家</w:t>
      </w:r>
      <w:r w:rsidRPr="0021393C">
        <w:rPr>
          <w:rFonts w:hAnsi="宋体" w:cs="Times New Roman" w:hint="eastAsia"/>
          <w:noProof/>
          <w:color w:val="000000" w:themeColor="text1"/>
          <w:szCs w:val="24"/>
          <w:lang w:val="zh-CN"/>
        </w:rPr>
        <w:t>按</w:t>
      </w:r>
      <w:r w:rsidRPr="0021393C">
        <w:rPr>
          <w:rFonts w:hAnsi="宋体" w:cs="Times New Roman"/>
          <w:noProof/>
          <w:color w:val="000000" w:themeColor="text1"/>
          <w:szCs w:val="24"/>
          <w:lang w:val="zh-CN"/>
        </w:rPr>
        <w:t>GB /T14285-</w:t>
      </w:r>
      <w:r w:rsidRPr="0021393C">
        <w:rPr>
          <w:rFonts w:hAnsi="宋体" w:cs="Times New Roman" w:hint="eastAsia"/>
          <w:noProof/>
          <w:color w:val="000000" w:themeColor="text1"/>
          <w:szCs w:val="24"/>
          <w:lang w:val="zh-CN"/>
        </w:rPr>
        <w:t>2006</w:t>
      </w:r>
      <w:r w:rsidRPr="0021393C">
        <w:rPr>
          <w:rFonts w:hAnsi="宋体" w:cs="Times New Roman" w:hint="eastAsia"/>
          <w:noProof/>
          <w:color w:val="000000" w:themeColor="text1"/>
          <w:szCs w:val="24"/>
          <w:lang w:val="zh-CN"/>
        </w:rPr>
        <w:t>《继电保护和安全自动装置规程》、《继电保护和安全自动装置通用技术条件》（</w:t>
      </w:r>
      <w:r w:rsidRPr="0021393C">
        <w:rPr>
          <w:rFonts w:hAnsi="宋体" w:cs="Times New Roman"/>
          <w:noProof/>
          <w:color w:val="000000" w:themeColor="text1"/>
          <w:szCs w:val="24"/>
          <w:lang w:val="zh-CN"/>
        </w:rPr>
        <w:t>DL</w:t>
      </w:r>
      <w:r w:rsidRPr="0021393C">
        <w:rPr>
          <w:rFonts w:hAnsi="宋体" w:cs="Times New Roman" w:hint="eastAsia"/>
          <w:noProof/>
          <w:color w:val="000000" w:themeColor="text1"/>
          <w:szCs w:val="24"/>
          <w:lang w:val="zh-CN"/>
        </w:rPr>
        <w:t>/T</w:t>
      </w:r>
      <w:r w:rsidRPr="0021393C">
        <w:rPr>
          <w:rFonts w:hAnsi="宋体" w:cs="Times New Roman"/>
          <w:noProof/>
          <w:color w:val="000000" w:themeColor="text1"/>
          <w:szCs w:val="24"/>
          <w:lang w:val="zh-CN"/>
        </w:rPr>
        <w:t>4</w:t>
      </w:r>
      <w:r w:rsidRPr="0021393C">
        <w:rPr>
          <w:rFonts w:hAnsi="宋体" w:cs="Times New Roman" w:hint="eastAsia"/>
          <w:noProof/>
          <w:color w:val="000000" w:themeColor="text1"/>
          <w:szCs w:val="24"/>
          <w:lang w:val="zh-CN"/>
        </w:rPr>
        <w:t>78</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201</w:t>
      </w:r>
      <w:r w:rsidRPr="0021393C">
        <w:rPr>
          <w:rFonts w:hAnsi="宋体" w:cs="Times New Roman"/>
          <w:noProof/>
          <w:color w:val="000000" w:themeColor="text1"/>
          <w:szCs w:val="24"/>
          <w:lang w:val="zh-CN"/>
        </w:rPr>
        <w:t>3</w:t>
      </w:r>
      <w:r w:rsidRPr="0021393C">
        <w:rPr>
          <w:rFonts w:hAnsi="宋体" w:cs="Times New Roman" w:hint="eastAsia"/>
          <w:noProof/>
          <w:color w:val="000000" w:themeColor="text1"/>
          <w:szCs w:val="24"/>
          <w:lang w:val="zh-CN"/>
        </w:rPr>
        <w:t>）及有关标准进行配置。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6</w:t>
      </w:r>
      <w:r w:rsidRPr="0021393C">
        <w:rPr>
          <w:rFonts w:hAnsi="宋体" w:cs="Times New Roman"/>
          <w:noProof/>
          <w:color w:val="000000" w:themeColor="text1"/>
          <w:szCs w:val="24"/>
          <w:lang w:val="zh-CN"/>
        </w:rPr>
        <w:t>）风力发电机出口变压器保护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风力发电机出口变压器按箱变考虑，高压侧配置的负荷开关和高压插入式熔断器，作为变压器过载及短路保护；低压侧配置自动空气开关，作为风机出口至箱变低压侧的过载及短路保护。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Pr>
          <w:rFonts w:hAnsi="宋体" w:cs="Times New Roman"/>
          <w:noProof/>
          <w:color w:val="000000" w:themeColor="text1"/>
          <w:szCs w:val="24"/>
          <w:lang w:val="zh-CN"/>
        </w:rPr>
        <w:t>7</w:t>
      </w:r>
      <w:r w:rsidRPr="0021393C">
        <w:rPr>
          <w:rFonts w:hAnsi="宋体" w:cs="Times New Roman"/>
          <w:noProof/>
          <w:color w:val="000000" w:themeColor="text1"/>
          <w:szCs w:val="24"/>
          <w:lang w:val="zh-CN"/>
        </w:rPr>
        <w:t>）防误操作闭锁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配电装置采用带五防功能的开关柜，</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 xml:space="preserve">kV </w:t>
      </w:r>
      <w:r w:rsidRPr="0021393C">
        <w:rPr>
          <w:rFonts w:hAnsi="宋体" w:cs="Times New Roman"/>
          <w:noProof/>
          <w:color w:val="000000" w:themeColor="text1"/>
          <w:szCs w:val="24"/>
          <w:lang w:val="zh-CN"/>
        </w:rPr>
        <w:t>配电装置采用电气闭锁及微机五防闭锁相结合，</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配一套五防工作站。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）保信子站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w:t>
      </w:r>
      <w:r w:rsidRPr="0021393C">
        <w:rPr>
          <w:rFonts w:hAnsi="宋体" w:cs="Times New Roman"/>
          <w:noProof/>
          <w:color w:val="000000" w:themeColor="text1"/>
          <w:szCs w:val="24"/>
          <w:lang w:val="zh-CN"/>
        </w:rPr>
        <w:t>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套保护及故障信息系统管理子站，子站采用双机配置，双机之间可实现无缝切换。供继电保护运行管理人员使用，对变电站保护装置和故障录波器进行管理及各种信息的处理。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保护及故障信息系统管理子站独立于变电站自动化系统，经相关网络设备与继电保护、故障录波器、安全自动装置相连。保护及故障信息系统管理子站通过调度数据网与调度端主站进行通信。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Pr>
          <w:rFonts w:hAnsi="宋体" w:cs="Times New Roman"/>
          <w:noProof/>
          <w:color w:val="000000" w:themeColor="text1"/>
          <w:szCs w:val="24"/>
          <w:lang w:val="zh-CN"/>
        </w:rPr>
        <w:t>9</w:t>
      </w:r>
      <w:r w:rsidRPr="0021393C">
        <w:rPr>
          <w:rFonts w:hAnsi="宋体" w:cs="Times New Roman" w:hint="eastAsia"/>
          <w:noProof/>
          <w:color w:val="000000" w:themeColor="text1"/>
          <w:szCs w:val="24"/>
          <w:lang w:val="zh-CN"/>
        </w:rPr>
        <w:t>）频率电压紧急控制装置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建议</w:t>
      </w:r>
      <w:r w:rsidRPr="0021393C">
        <w:rPr>
          <w:rFonts w:hAnsi="宋体" w:cs="Times New Roman"/>
          <w:noProof/>
          <w:color w:val="000000" w:themeColor="text1"/>
          <w:szCs w:val="24"/>
          <w:lang w:val="zh-CN"/>
        </w:rPr>
        <w:t>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台频率电压紧急控制装置</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当系统出现异常，紧急控制装置将风电场解列，以确保风力发电机组安全运行。具体配置以接入系统方案为准。</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.4.5</w:t>
      </w:r>
      <w:r w:rsidRPr="0021393C">
        <w:rPr>
          <w:b/>
          <w:bCs/>
          <w:sz w:val="32"/>
          <w:szCs w:val="28"/>
        </w:rPr>
        <w:t>时钟同步系统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全站设置一套时钟同步系统，配</w:t>
      </w:r>
      <w:r w:rsidRPr="0021393C">
        <w:rPr>
          <w:rFonts w:hAnsi="宋体" w:cs="Times New Roman" w:hint="eastAsia"/>
          <w:noProof/>
          <w:color w:val="000000" w:themeColor="text1"/>
          <w:szCs w:val="24"/>
          <w:lang w:val="zh-CN"/>
        </w:rPr>
        <w:t>两</w:t>
      </w:r>
      <w:r w:rsidRPr="0021393C">
        <w:rPr>
          <w:rFonts w:hAnsi="宋体" w:cs="Times New Roman"/>
          <w:noProof/>
          <w:color w:val="000000" w:themeColor="text1"/>
          <w:szCs w:val="24"/>
          <w:lang w:val="zh-CN"/>
        </w:rPr>
        <w:t>台标准同步钟本体，采用时间同步扩展装置，标准同步时钟本体应能同时接收</w:t>
      </w:r>
      <w:r w:rsidRPr="0021393C">
        <w:rPr>
          <w:rFonts w:hAnsi="宋体" w:cs="Times New Roman"/>
          <w:noProof/>
          <w:color w:val="000000" w:themeColor="text1"/>
          <w:szCs w:val="24"/>
          <w:lang w:val="zh-CN"/>
        </w:rPr>
        <w:t>GPS</w:t>
      </w:r>
      <w:r w:rsidRPr="0021393C">
        <w:rPr>
          <w:rFonts w:hAnsi="宋体" w:cs="Times New Roman"/>
          <w:noProof/>
          <w:color w:val="000000" w:themeColor="text1"/>
          <w:szCs w:val="24"/>
          <w:lang w:val="zh-CN"/>
        </w:rPr>
        <w:t>卫星和中国北斗卫星发送的信息，</w:t>
      </w:r>
      <w:r w:rsidRPr="0021393C">
        <w:rPr>
          <w:rFonts w:hAnsi="宋体" w:cs="Times New Roman" w:hint="eastAsia"/>
          <w:noProof/>
          <w:color w:val="000000" w:themeColor="text1"/>
          <w:szCs w:val="24"/>
          <w:lang w:val="zh-CN"/>
        </w:rPr>
        <w:t>优先</w:t>
      </w:r>
      <w:r w:rsidRPr="0021393C">
        <w:rPr>
          <w:rFonts w:hAnsi="宋体" w:cs="Times New Roman" w:hint="eastAsia"/>
          <w:noProof/>
          <w:color w:val="000000" w:themeColor="text1"/>
          <w:szCs w:val="24"/>
          <w:lang w:val="zh-CN"/>
        </w:rPr>
        <w:lastRenderedPageBreak/>
        <w:t>采用北斗系统，</w:t>
      </w:r>
      <w:r w:rsidRPr="0021393C">
        <w:rPr>
          <w:rFonts w:hAnsi="宋体" w:cs="Times New Roman"/>
          <w:noProof/>
          <w:color w:val="000000" w:themeColor="text1"/>
          <w:szCs w:val="24"/>
          <w:lang w:val="zh-CN"/>
        </w:rPr>
        <w:t>满足站内监控系统、保护装置及其它智能设备的对时要求。时钟同步系统独立于监控系统组屏设计。</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6.4.6</w:t>
      </w:r>
      <w:r w:rsidRPr="0021393C">
        <w:rPr>
          <w:rFonts w:hint="eastAsia"/>
          <w:b/>
          <w:bCs/>
          <w:sz w:val="32"/>
          <w:szCs w:val="28"/>
        </w:rPr>
        <w:t>计</w:t>
      </w:r>
      <w:r w:rsidRPr="0021393C">
        <w:rPr>
          <w:b/>
          <w:bCs/>
          <w:sz w:val="32"/>
          <w:szCs w:val="28"/>
        </w:rPr>
        <w:t>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）计量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的</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与计量设备配置，参照《电</w:t>
      </w:r>
      <w:smartTag w:uri="Tencent" w:element="RTX">
        <w:r w:rsidRPr="0021393C">
          <w:rPr>
            <w:rFonts w:hAnsi="宋体" w:cs="Times New Roman"/>
            <w:noProof/>
            <w:color w:val="000000" w:themeColor="text1"/>
            <w:szCs w:val="24"/>
            <w:lang w:val="zh-CN"/>
          </w:rPr>
          <w:t>测量</w:t>
        </w:r>
      </w:smartTag>
      <w:r w:rsidRPr="0021393C">
        <w:rPr>
          <w:rFonts w:hAnsi="宋体" w:cs="Times New Roman"/>
          <w:noProof/>
          <w:color w:val="000000" w:themeColor="text1"/>
          <w:szCs w:val="24"/>
          <w:lang w:val="zh-CN"/>
        </w:rPr>
        <w:t>及电能计量装置设计技术规程》</w:t>
      </w:r>
      <w:r w:rsidRPr="0021393C">
        <w:rPr>
          <w:rFonts w:hAnsi="宋体" w:cs="Times New Roman"/>
          <w:noProof/>
          <w:color w:val="000000" w:themeColor="text1"/>
          <w:szCs w:val="24"/>
          <w:lang w:val="zh-CN"/>
        </w:rPr>
        <w:t>DL/T5137-2017</w:t>
      </w:r>
      <w:r w:rsidRPr="0021393C">
        <w:rPr>
          <w:rFonts w:hAnsi="宋体" w:cs="Times New Roman"/>
          <w:noProof/>
          <w:color w:val="000000" w:themeColor="text1"/>
          <w:szCs w:val="24"/>
          <w:lang w:val="zh-CN"/>
        </w:rPr>
        <w:t>来执行。本工程拟在</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线路出口处设关口计量点，采用三相四线制有功</w:t>
      </w:r>
      <w:r w:rsidRPr="0021393C">
        <w:rPr>
          <w:rFonts w:hAnsi="宋体" w:cs="Times New Roman"/>
          <w:noProof/>
          <w:color w:val="000000" w:themeColor="text1"/>
          <w:szCs w:val="24"/>
          <w:lang w:val="zh-CN"/>
        </w:rPr>
        <w:t>0.2S</w:t>
      </w:r>
      <w:r w:rsidRPr="0021393C">
        <w:rPr>
          <w:rFonts w:hAnsi="宋体" w:cs="Times New Roman"/>
          <w:noProof/>
          <w:color w:val="000000" w:themeColor="text1"/>
          <w:szCs w:val="24"/>
          <w:lang w:val="zh-CN"/>
        </w:rPr>
        <w:t>级、无功</w:t>
      </w:r>
      <w:r w:rsidRPr="0021393C">
        <w:rPr>
          <w:rFonts w:hAnsi="宋体" w:cs="Times New Roman" w:hint="eastAsia"/>
          <w:noProof/>
          <w:color w:val="000000" w:themeColor="text1"/>
          <w:szCs w:val="24"/>
          <w:lang w:val="zh-CN"/>
        </w:rPr>
        <w:t>1.0</w:t>
      </w:r>
      <w:r w:rsidRPr="0021393C">
        <w:rPr>
          <w:rFonts w:hAnsi="宋体" w:cs="Times New Roman"/>
          <w:noProof/>
          <w:color w:val="000000" w:themeColor="text1"/>
          <w:szCs w:val="24"/>
          <w:lang w:val="zh-CN"/>
        </w:rPr>
        <w:t>级的双向主</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副电度表。</w:t>
      </w:r>
      <w:r w:rsidRPr="0021393C">
        <w:rPr>
          <w:rFonts w:hAnsi="宋体" w:cs="Times New Roman" w:hint="eastAsia"/>
          <w:noProof/>
          <w:color w:val="000000" w:themeColor="text1"/>
          <w:szCs w:val="24"/>
          <w:lang w:val="zh-CN"/>
        </w:rPr>
        <w:t>具体配置以接入系统方案为准。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w:t>
      </w:r>
      <w:smartTag w:uri="Tencent" w:element="RTX">
        <w:r w:rsidRPr="0021393C">
          <w:rPr>
            <w:rFonts w:hAnsi="宋体" w:cs="Times New Roman"/>
            <w:noProof/>
            <w:color w:val="000000" w:themeColor="text1"/>
            <w:szCs w:val="24"/>
            <w:lang w:val="zh-CN"/>
          </w:rPr>
          <w:t>测量</w:t>
        </w:r>
      </w:smartTag>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CD7435">
        <w:t>主变低压侧为考核点</w:t>
      </w:r>
      <w:r>
        <w:rPr>
          <w:rFonts w:hint="eastAsia"/>
        </w:rPr>
        <w:t>，</w:t>
      </w:r>
      <w:r w:rsidRPr="00CD7435">
        <w:t>主变低压侧采用有功</w:t>
      </w:r>
      <w:r w:rsidRPr="00CD7435">
        <w:t>0.5</w:t>
      </w:r>
      <w:r w:rsidRPr="00CD7435">
        <w:rPr>
          <w:rFonts w:hint="eastAsia"/>
        </w:rPr>
        <w:t>S</w:t>
      </w:r>
      <w:r w:rsidRPr="00CD7435">
        <w:t>、无功</w:t>
      </w:r>
      <w:r w:rsidRPr="00CD7435">
        <w:t>2.0</w:t>
      </w:r>
      <w:r w:rsidRPr="00CD7435">
        <w:t>级双向电度表</w:t>
      </w:r>
      <w:r w:rsidRPr="00CD7435">
        <w:t>1</w:t>
      </w:r>
      <w:r w:rsidRPr="00CD7435">
        <w:t>只</w:t>
      </w:r>
      <w:r>
        <w:rPr>
          <w:rFonts w:hint="eastAsia"/>
        </w:rPr>
        <w:t>。</w:t>
      </w:r>
      <w:r w:rsidRPr="00CD7435">
        <w:t>35kV</w:t>
      </w:r>
      <w:r w:rsidRPr="00CD7435">
        <w:t>线路、电容器、站</w:t>
      </w:r>
      <w:r>
        <w:t>用</w:t>
      </w:r>
      <w:r w:rsidRPr="00CD7435">
        <w:t>变</w:t>
      </w:r>
      <w:r w:rsidRPr="00CD7435">
        <w:rPr>
          <w:rFonts w:hint="eastAsia"/>
        </w:rPr>
        <w:t>、接地变</w:t>
      </w:r>
      <w:r>
        <w:rPr>
          <w:rFonts w:hint="eastAsia"/>
        </w:rPr>
        <w:t>为测量点，各</w:t>
      </w:r>
      <w:r w:rsidRPr="00CD7435">
        <w:t>采用</w:t>
      </w:r>
      <w:r w:rsidRPr="00CD7435">
        <w:t>1</w:t>
      </w:r>
      <w:r w:rsidRPr="00CD7435">
        <w:t>只有功</w:t>
      </w:r>
      <w:r w:rsidRPr="00CD7435">
        <w:t xml:space="preserve"> 0.5</w:t>
      </w:r>
      <w:r w:rsidRPr="00CD7435">
        <w:rPr>
          <w:rFonts w:hint="eastAsia"/>
        </w:rPr>
        <w:t>S</w:t>
      </w:r>
      <w:r w:rsidRPr="00CD7435">
        <w:t>、无功</w:t>
      </w:r>
      <w:r w:rsidRPr="00CD7435">
        <w:t>2.0</w:t>
      </w:r>
      <w:r w:rsidRPr="00CD7435">
        <w:t>级电度表。电能量计量系统通过数据网通道和电话拨号通道，将计量信息传输上级调度部门</w:t>
      </w:r>
      <w:r w:rsidRPr="00CD7435">
        <w:rPr>
          <w:rFonts w:hint="eastAsia"/>
        </w:rPr>
        <w:t>，具体通道以接入系统方案为准</w:t>
      </w:r>
      <w:r w:rsidRPr="00CD7435">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6.4.7 </w:t>
      </w:r>
      <w:r w:rsidRPr="0021393C">
        <w:rPr>
          <w:b/>
          <w:bCs/>
          <w:sz w:val="32"/>
          <w:szCs w:val="28"/>
        </w:rPr>
        <w:t>调度自动化</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w:t>
      </w:r>
      <w:r w:rsidRPr="0021393C">
        <w:rPr>
          <w:rFonts w:hAnsi="宋体" w:cs="Times New Roman"/>
          <w:noProof/>
          <w:color w:val="000000" w:themeColor="text1"/>
          <w:szCs w:val="24"/>
          <w:lang w:val="zh-CN"/>
        </w:rPr>
        <w:t>及</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升压站相关自动化信号应该传送至省调、地调。</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自动化信息采集由电厂和站内计算机监控系统完成，计算机监控系统预留至各级调度的远动通道和数据网接口。</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配置电力调度数据网接入设备</w:t>
      </w:r>
      <w:r>
        <w:rPr>
          <w:rFonts w:hAnsi="宋体" w:cs="Times New Roman"/>
          <w:noProof/>
          <w:color w:val="000000" w:themeColor="text1"/>
          <w:szCs w:val="24"/>
          <w:lang w:val="zh-CN"/>
        </w:rPr>
        <w:t>2</w:t>
      </w:r>
      <w:r w:rsidRPr="0021393C">
        <w:rPr>
          <w:rFonts w:hAnsi="宋体" w:cs="Times New Roman"/>
          <w:noProof/>
          <w:color w:val="000000" w:themeColor="text1"/>
          <w:szCs w:val="24"/>
          <w:lang w:val="zh-CN"/>
        </w:rPr>
        <w:t>套，设备型号符合</w:t>
      </w:r>
      <w:r w:rsidRPr="0021393C">
        <w:rPr>
          <w:rFonts w:hAnsi="宋体" w:cs="Times New Roman" w:hint="eastAsia"/>
          <w:noProof/>
          <w:color w:val="000000" w:themeColor="text1"/>
          <w:szCs w:val="24"/>
          <w:lang w:val="zh-CN"/>
        </w:rPr>
        <w:t>当地</w:t>
      </w:r>
      <w:r w:rsidRPr="0021393C">
        <w:rPr>
          <w:rFonts w:hAnsi="宋体" w:cs="Times New Roman"/>
          <w:noProof/>
          <w:color w:val="000000" w:themeColor="text1"/>
          <w:szCs w:val="24"/>
          <w:lang w:val="zh-CN"/>
        </w:rPr>
        <w:t>电网电力调度数据网接入要求。为了保证电力调度数据网的网络安全，根据电监会相关要求，配置二次网络安全防护设备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.4</w:t>
      </w:r>
      <w:r w:rsidRPr="0021393C">
        <w:rPr>
          <w:b/>
          <w:bCs/>
          <w:sz w:val="32"/>
          <w:szCs w:val="28"/>
        </w:rPr>
        <w:t xml:space="preserve">.8 </w:t>
      </w:r>
      <w:r w:rsidRPr="0021393C">
        <w:rPr>
          <w:b/>
          <w:bCs/>
          <w:sz w:val="32"/>
          <w:szCs w:val="28"/>
        </w:rPr>
        <w:t>二次安防系统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按接入系统要求，风电场配置一套安全防护设备，具体部署方案如下：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互联交换机</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在控制区、非控制区和管理信息大区各配置两台互联交换机，用于各自区内有纵、横向数据通信的业务系统的汇集接入、接入系统之间的访问控制、安全区的横向及纵向互联。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横向互联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配置两台横向互联硬件防火墙部署在控制区与非控制区的网络边界上，用于控制区与非控制区网络的逻辑隔离，实现对控制区有关业务与其它区域相关业务系统的横向数据通信的访问控制。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各</w:t>
      </w:r>
      <w:r w:rsidRPr="0021393C">
        <w:rPr>
          <w:rFonts w:hAnsi="宋体" w:cs="Times New Roman"/>
          <w:noProof/>
          <w:color w:val="000000" w:themeColor="text1"/>
          <w:szCs w:val="24"/>
          <w:lang w:val="zh-CN"/>
        </w:rPr>
        <w:t>配置</w:t>
      </w:r>
      <w:r w:rsidRPr="0021393C">
        <w:rPr>
          <w:rFonts w:hAnsi="宋体" w:cs="Times New Roman" w:hint="eastAsia"/>
          <w:noProof/>
          <w:color w:val="000000" w:themeColor="text1"/>
          <w:szCs w:val="24"/>
          <w:lang w:val="zh-CN"/>
        </w:rPr>
        <w:t>一套</w:t>
      </w:r>
      <w:r w:rsidRPr="0021393C">
        <w:rPr>
          <w:rFonts w:hAnsi="宋体" w:cs="Times New Roman"/>
          <w:noProof/>
          <w:color w:val="000000" w:themeColor="text1"/>
          <w:szCs w:val="24"/>
          <w:lang w:val="zh-CN"/>
        </w:rPr>
        <w:t>正、反向隔离装置部署在非控制区与管理信息大区的网络边界，用于生产控制大区网络与管理信息大区网络的高强度隔离，实现生产控制大区有关业务系统以正向单向方式向管理信息大区相关业务系统发送数据，以单向反向方式向生产控制区相关业务系统导入纯文本数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c</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纵向互联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配置两台纵向加密认证网关部署在控制区与调度数据网实时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之间，用于本地控制区与远端控制区相关业务系统或业务模块之间网络数据通信的身份认证、访问控制与传输数据的加密与解密，保障系统链接的合法性和数据传输的机密性及完整性。</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配置两台纵向加密认证网关部署在非控制区与调度数据网非实时</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之间，用于本地非控制区与远端非控制区相关业务系统或业务模块之间网络数据通信的访问控制。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配置一台纵向互联硬件防火墙在管理信息大区与风电场综合业务数据网之间，用于本地管理信息大于与远端管理信息大区相关业务系统或业务模块之间网络数据通信的访问控制。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6.4.9 </w:t>
      </w:r>
      <w:r w:rsidRPr="0021393C">
        <w:rPr>
          <w:b/>
          <w:bCs/>
          <w:sz w:val="32"/>
          <w:szCs w:val="28"/>
        </w:rPr>
        <w:t>电源系统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操作电源系统主要包括直流系统和</w:t>
      </w:r>
      <w:r w:rsidRPr="0021393C">
        <w:rPr>
          <w:rFonts w:hAnsi="宋体" w:cs="Times New Roman"/>
          <w:noProof/>
          <w:color w:val="000000" w:themeColor="text1"/>
          <w:szCs w:val="24"/>
          <w:lang w:val="zh-CN"/>
        </w:rPr>
        <w:t>UPS</w:t>
      </w:r>
      <w:r w:rsidRPr="0021393C">
        <w:rPr>
          <w:rFonts w:hAnsi="宋体" w:cs="Times New Roman"/>
          <w:noProof/>
          <w:color w:val="000000" w:themeColor="text1"/>
          <w:szCs w:val="24"/>
          <w:lang w:val="zh-CN"/>
        </w:rPr>
        <w:t>系统。</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 xml:space="preserve">6.4.9.1 </w:t>
      </w:r>
      <w:r w:rsidRPr="0021393C">
        <w:rPr>
          <w:rFonts w:eastAsia="黑体" w:hAnsi="宋体" w:cs="Times New Roman"/>
          <w:noProof/>
          <w:color w:val="000000" w:themeColor="text1"/>
          <w:sz w:val="28"/>
          <w:szCs w:val="24"/>
          <w:lang w:val="zh-CN"/>
        </w:rPr>
        <w:t>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lastRenderedPageBreak/>
        <w:t>1</w:t>
      </w:r>
      <w:r w:rsidRPr="0021393C">
        <w:rPr>
          <w:rFonts w:hAnsi="宋体" w:cs="Times New Roman"/>
          <w:noProof/>
          <w:color w:val="000000" w:themeColor="text1"/>
          <w:szCs w:val="24"/>
          <w:lang w:val="zh-CN"/>
        </w:rPr>
        <w:t>）升压站直流系统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《电力工程直流系统设计技术规程》，升压站设一套直流系统，用于站内一、二次设备及自动化系统的供电，直流系统电压为</w:t>
      </w:r>
      <w:r w:rsidRPr="0021393C">
        <w:rPr>
          <w:rFonts w:hAnsi="宋体" w:cs="Times New Roman"/>
          <w:noProof/>
          <w:color w:val="000000" w:themeColor="text1"/>
          <w:szCs w:val="24"/>
          <w:lang w:val="zh-CN"/>
        </w:rPr>
        <w:t>220V</w:t>
      </w:r>
      <w:r w:rsidRPr="0021393C">
        <w:rPr>
          <w:rFonts w:hAnsi="宋体" w:cs="Times New Roman"/>
          <w:noProof/>
          <w:color w:val="000000" w:themeColor="text1"/>
          <w:szCs w:val="24"/>
          <w:lang w:val="zh-CN"/>
        </w:rPr>
        <w:t>，容量为</w:t>
      </w:r>
      <w:r w:rsidRPr="0021393C">
        <w:rPr>
          <w:rFonts w:hAnsi="宋体" w:cs="Times New Roman"/>
          <w:noProof/>
          <w:color w:val="000000" w:themeColor="text1"/>
          <w:szCs w:val="24"/>
          <w:lang w:val="zh-CN"/>
        </w:rPr>
        <w:t>200Ah</w:t>
      </w:r>
      <w:r w:rsidRPr="0021393C">
        <w:rPr>
          <w:rFonts w:hAnsi="宋体" w:cs="Times New Roman"/>
          <w:noProof/>
          <w:color w:val="000000" w:themeColor="text1"/>
          <w:szCs w:val="24"/>
          <w:lang w:val="zh-CN"/>
        </w:rPr>
        <w:t>，全站事故停电按</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直流系统采用单母线分段接线，设分段开关，每段母线各带一套充电装置和一组蓄电池组，充电装置采用高频开关电源，模块按Ｎ＋１配置（</w:t>
      </w:r>
      <w:r w:rsidRPr="0021393C">
        <w:rPr>
          <w:rFonts w:hAnsi="宋体" w:cs="Times New Roman"/>
          <w:noProof/>
          <w:color w:val="000000" w:themeColor="text1"/>
          <w:szCs w:val="24"/>
          <w:lang w:val="zh-CN"/>
        </w:rPr>
        <w:t>2+1</w:t>
      </w:r>
      <w:r w:rsidRPr="0021393C">
        <w:rPr>
          <w:rFonts w:hAnsi="宋体" w:cs="Times New Roman"/>
          <w:noProof/>
          <w:color w:val="000000" w:themeColor="text1"/>
          <w:szCs w:val="24"/>
          <w:lang w:val="zh-CN"/>
        </w:rPr>
        <w:t>）×</w:t>
      </w:r>
      <w:smartTag w:uri="urn:schemas-microsoft-com:office:smarttags" w:element="chmetcnv">
        <w:smartTagPr>
          <w:attr w:name="UnitName" w:val="a"/>
          <w:attr w:name="SourceValue" w:val="20"/>
          <w:attr w:name="HasSpace" w:val="False"/>
          <w:attr w:name="Negative" w:val="False"/>
          <w:attr w:name="NumberType" w:val="1"/>
          <w:attr w:name="TCSC" w:val="0"/>
        </w:smartTagPr>
        <w:r w:rsidRPr="0021393C">
          <w:rPr>
            <w:rFonts w:hAnsi="宋体" w:cs="Times New Roman"/>
            <w:noProof/>
            <w:color w:val="000000" w:themeColor="text1"/>
            <w:szCs w:val="24"/>
            <w:lang w:val="zh-CN"/>
          </w:rPr>
          <w:t>20A</w:t>
        </w:r>
      </w:smartTag>
      <w:r w:rsidRPr="0021393C">
        <w:rPr>
          <w:rFonts w:hAnsi="宋体" w:cs="Times New Roman"/>
          <w:noProof/>
          <w:color w:val="000000" w:themeColor="text1"/>
          <w:szCs w:val="24"/>
          <w:lang w:val="zh-CN"/>
        </w:rPr>
        <w:t>高频开关充电模块，蓄电池采用阀控式密封铅酸电池，安装方式采用在专用蓄电池室钢架组合结构，多层迭放。蓄电池和高频开关电源容量均按带供电范围内全部设备负荷的要求选择，在正常操作条件下，两套充电机带两段直流母线独立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直流系统配置微机监控装置，与绝缘监测装置、电池巡检仪等组成全分布式监控系统，并通过统一的数字化通信接口与</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系统进行数据通信。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直流系统采用混合型供电方式，保护和控制电源分开。</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部分按母线采用双回路供电，其余设备采用放射形供电方式。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蓄电池组</w:t>
      </w:r>
      <w:r w:rsidRPr="0021393C">
        <w:rPr>
          <w:rFonts w:hAnsi="宋体" w:cs="Times New Roman" w:hint="eastAsia"/>
          <w:noProof/>
          <w:color w:val="000000" w:themeColor="text1"/>
          <w:szCs w:val="24"/>
          <w:lang w:val="zh-CN"/>
        </w:rPr>
        <w:t>组架</w:t>
      </w:r>
      <w:r w:rsidRPr="0021393C">
        <w:rPr>
          <w:rFonts w:hAnsi="宋体" w:cs="Times New Roman"/>
          <w:noProof/>
          <w:color w:val="000000" w:themeColor="text1"/>
          <w:szCs w:val="24"/>
          <w:lang w:val="zh-CN"/>
        </w:rPr>
        <w:t>布置在蓄电池室，充电、馈电设备组屏布置在继</w:t>
      </w:r>
      <w:r w:rsidRPr="0021393C">
        <w:rPr>
          <w:rFonts w:hAnsi="宋体" w:cs="Times New Roman" w:hint="eastAsia"/>
          <w:noProof/>
          <w:color w:val="000000" w:themeColor="text1"/>
          <w:szCs w:val="24"/>
          <w:lang w:val="zh-CN"/>
        </w:rPr>
        <w:t>保</w:t>
      </w:r>
      <w:r w:rsidRPr="0021393C">
        <w:rPr>
          <w:rFonts w:hAnsi="宋体" w:cs="Times New Roman"/>
          <w:noProof/>
          <w:color w:val="000000" w:themeColor="text1"/>
          <w:szCs w:val="24"/>
          <w:lang w:val="zh-CN"/>
        </w:rPr>
        <w:t>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）风力发电机组直流</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每台风力发电机组就地直流系统及其蓄电池由风力发电机组厂家配套提供，风力发电机组出口开关及风力发电机组相关负荷电源由该直流系统提供，根据</w:t>
      </w:r>
      <w:r w:rsidRPr="0021393C">
        <w:rPr>
          <w:rFonts w:hAnsi="宋体" w:cs="Times New Roman"/>
          <w:noProof/>
          <w:color w:val="000000" w:themeColor="text1"/>
          <w:szCs w:val="24"/>
          <w:lang w:val="zh-CN"/>
        </w:rPr>
        <w:t>DL/T 5044-20</w:t>
      </w:r>
      <w:r w:rsidRPr="0021393C">
        <w:rPr>
          <w:rFonts w:hAnsi="宋体" w:cs="Times New Roman" w:hint="eastAsia"/>
          <w:noProof/>
          <w:color w:val="000000" w:themeColor="text1"/>
          <w:szCs w:val="24"/>
          <w:lang w:val="zh-CN"/>
        </w:rPr>
        <w:t>1</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《电力工程直流系统设计技术规程》，考虑到本工程风电场“无人值班、少人值守”的运行方式，每台风力发电机组配套蓄电池容量按满足风力发电机组事故停电</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小时考虑。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6.4.9.2 UPS</w:t>
      </w:r>
      <w:r w:rsidRPr="0021393C">
        <w:rPr>
          <w:rFonts w:eastAsia="黑体" w:hAnsi="宋体" w:cs="Times New Roman"/>
          <w:noProof/>
          <w:color w:val="000000" w:themeColor="text1"/>
          <w:sz w:val="28"/>
          <w:szCs w:val="24"/>
          <w:lang w:val="zh-CN"/>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为了给</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变电站计算机监控系统、风电场计算机监控系统、火灾自动报警装置等重要负荷提供不间断电源，全站设置一套交流不间断电源系统，采用交流和直流输入，直流电源采用站内直流系统供电。交流不间断电源系统选用两套</w:t>
      </w:r>
      <w:r w:rsidRPr="0021393C">
        <w:rPr>
          <w:rFonts w:hAnsi="宋体" w:cs="Times New Roman"/>
          <w:noProof/>
          <w:color w:val="000000" w:themeColor="text1"/>
          <w:szCs w:val="24"/>
          <w:lang w:val="zh-CN"/>
        </w:rPr>
        <w:t>7.5kVA</w:t>
      </w:r>
      <w:r w:rsidRPr="0021393C">
        <w:rPr>
          <w:rFonts w:hAnsi="宋体" w:cs="Times New Roman"/>
          <w:noProof/>
          <w:color w:val="000000" w:themeColor="text1"/>
          <w:szCs w:val="24"/>
          <w:lang w:val="zh-CN"/>
        </w:rPr>
        <w:t>逆变电源，冗余配置，互为备用，独立组屏</w:t>
      </w:r>
      <w:r w:rsidRPr="0021393C">
        <w:rPr>
          <w:rFonts w:hAnsi="宋体" w:cs="Times New Roman" w:hint="eastAsia"/>
          <w:noProof/>
          <w:color w:val="000000" w:themeColor="text1"/>
          <w:szCs w:val="24"/>
          <w:lang w:val="zh-CN"/>
        </w:rPr>
        <w:t>布置在继</w:t>
      </w:r>
      <w:r w:rsidRPr="0021393C">
        <w:rPr>
          <w:rFonts w:hAnsi="宋体" w:cs="Times New Roman" w:hint="eastAsia"/>
          <w:noProof/>
          <w:color w:val="000000" w:themeColor="text1"/>
          <w:szCs w:val="24"/>
          <w:lang w:val="zh-CN"/>
        </w:rPr>
        <w:lastRenderedPageBreak/>
        <w:t>保室</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6.4.10 </w:t>
      </w:r>
      <w:r w:rsidRPr="0021393C">
        <w:rPr>
          <w:rFonts w:hint="eastAsia"/>
          <w:b/>
          <w:bCs/>
          <w:sz w:val="32"/>
          <w:szCs w:val="28"/>
        </w:rPr>
        <w:t>视频监控</w:t>
      </w:r>
      <w:r w:rsidRPr="0021393C">
        <w:rPr>
          <w:b/>
          <w:bCs/>
          <w:sz w:val="32"/>
          <w:szCs w:val="28"/>
        </w:rPr>
        <w:t>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本工程变电站设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套图像监视及安全警卫系统，对全站主要电气设备、关键设备安装地点及周围环境进行全天候的图像监控，以满足电力系统安全生产的要求。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图像监视及安全警卫系统的图像监控对象为变电站厂区范围、主变压器外观及中性点地刀、变电站内的全部户外断路器、隔离开关和接地开关、变电站内各主要设备间等，实时监视站内的运行环境。图像监视主机可与站内的</w:t>
      </w:r>
      <w:r w:rsidRPr="0021393C">
        <w:rPr>
          <w:rFonts w:hAnsi="宋体" w:cs="Times New Roman"/>
          <w:noProof/>
          <w:color w:val="000000" w:themeColor="text1"/>
          <w:szCs w:val="24"/>
          <w:lang w:val="zh-CN"/>
        </w:rPr>
        <w:t>NCS</w:t>
      </w:r>
      <w:r w:rsidRPr="0021393C">
        <w:rPr>
          <w:rFonts w:hAnsi="宋体" w:cs="Times New Roman"/>
          <w:noProof/>
          <w:color w:val="000000" w:themeColor="text1"/>
          <w:szCs w:val="24"/>
          <w:lang w:val="zh-CN"/>
        </w:rPr>
        <w:t>或火灾自动报警系统相连，作为中央远方和远方操作时的辅助监视手段，以进一步保证操作的可靠性。</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6.4.11 </w:t>
      </w:r>
      <w:r w:rsidRPr="0021393C">
        <w:rPr>
          <w:b/>
          <w:bCs/>
          <w:sz w:val="32"/>
          <w:szCs w:val="28"/>
        </w:rPr>
        <w:t>火灾自动报警系统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全站</w:t>
      </w:r>
      <w:r w:rsidRPr="0021393C">
        <w:rPr>
          <w:rFonts w:hAnsi="宋体" w:cs="Times New Roman"/>
          <w:noProof/>
          <w:color w:val="000000" w:themeColor="text1"/>
          <w:szCs w:val="24"/>
          <w:lang w:val="zh-CN"/>
        </w:rPr>
        <w:t>设置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火灾自动报警系统，消防火灾报警信号接入变电站计算机监控系统。火灾报警器配备控制和显示主机，设有手动和自动选择器，联动控制可对其联动设备直接控制，并可以显示启动、停止、故障信号。火灾自动报警控制器应具有通信串行口或网口与站内监控系统、图像监视及安全警卫系统相连，以实现火灾报警部位信号和联动控制状态信号的实时监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火灾探测报警范围应包括继保</w:t>
      </w:r>
      <w:r w:rsidRPr="0021393C">
        <w:rPr>
          <w:rFonts w:hAnsi="宋体" w:cs="Times New Roman" w:hint="eastAsia"/>
          <w:noProof/>
          <w:color w:val="000000" w:themeColor="text1"/>
          <w:szCs w:val="24"/>
          <w:lang w:val="zh-CN"/>
        </w:rPr>
        <w:t>通信室、</w:t>
      </w:r>
      <w:r w:rsidRPr="0021393C">
        <w:rPr>
          <w:rFonts w:hAnsi="宋体" w:cs="Times New Roman"/>
          <w:noProof/>
          <w:color w:val="000000" w:themeColor="text1"/>
          <w:szCs w:val="24"/>
          <w:lang w:val="zh-CN"/>
        </w:rPr>
        <w:t>中控室、高压配电装置室、电缆夹层和主变压器等处。在站内电缆竖井、电缆夹层、电缆桥架以及主变压器等处敷设感温电缆。其它火灾探测器，如感烟探测器、感温探测器以及红外光束感烟探测器，选用及布置满足《火灾自动报警系统设计规范》（</w:t>
      </w:r>
      <w:r w:rsidRPr="0021393C">
        <w:rPr>
          <w:rFonts w:hAnsi="宋体" w:cs="Times New Roman"/>
          <w:noProof/>
          <w:color w:val="000000" w:themeColor="text1"/>
          <w:szCs w:val="24"/>
          <w:lang w:val="zh-CN"/>
        </w:rPr>
        <w:t>GB50116-20</w:t>
      </w:r>
      <w:r w:rsidRPr="0021393C">
        <w:rPr>
          <w:rFonts w:hAnsi="宋体" w:cs="Times New Roman" w:hint="eastAsia"/>
          <w:noProof/>
          <w:color w:val="000000" w:themeColor="text1"/>
          <w:szCs w:val="24"/>
          <w:lang w:val="zh-CN"/>
        </w:rPr>
        <w:t>13</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sz w:val="32"/>
          <w:szCs w:val="28"/>
        </w:rPr>
      </w:pPr>
      <w:r w:rsidRPr="0021393C">
        <w:rPr>
          <w:b/>
          <w:bCs/>
          <w:sz w:val="32"/>
          <w:szCs w:val="28"/>
        </w:rPr>
        <w:t xml:space="preserve">6.4.12 </w:t>
      </w:r>
      <w:r w:rsidRPr="0021393C">
        <w:rPr>
          <w:b/>
          <w:bCs/>
          <w:sz w:val="32"/>
          <w:szCs w:val="28"/>
        </w:rPr>
        <w:t>风机功率预测预报系统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根据国家电网《风电场接入电网技术规定》和国能新能（</w:t>
      </w:r>
      <w:r w:rsidRPr="0021393C">
        <w:rPr>
          <w:rFonts w:hAnsi="宋体" w:cs="Times New Roman" w:hint="eastAsia"/>
          <w:noProof/>
          <w:color w:val="000000" w:themeColor="text1"/>
          <w:szCs w:val="24"/>
          <w:lang w:val="zh-CN"/>
        </w:rPr>
        <w:t>2011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 xml:space="preserve">177 </w:t>
      </w:r>
      <w:r w:rsidRPr="0021393C">
        <w:rPr>
          <w:rFonts w:hAnsi="宋体" w:cs="Times New Roman" w:hint="eastAsia"/>
          <w:noProof/>
          <w:color w:val="000000" w:themeColor="text1"/>
          <w:szCs w:val="24"/>
          <w:lang w:val="zh-CN"/>
        </w:rPr>
        <w:t>号“国家能源局关于印发风电场功率预测预报管理暂行办法的通知”：所有并网运行的风电场均应具备风电功率预测预报的能力，并按要求开展风电功率预测预报。因</w:t>
      </w:r>
      <w:r w:rsidRPr="0021393C">
        <w:rPr>
          <w:rFonts w:hAnsi="宋体" w:cs="Times New Roman" w:hint="eastAsia"/>
          <w:noProof/>
          <w:color w:val="000000" w:themeColor="text1"/>
          <w:szCs w:val="24"/>
          <w:lang w:val="zh-CN"/>
        </w:rPr>
        <w:lastRenderedPageBreak/>
        <w:t>此，本工程需配置风功率预测系统</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套，该系统具备短期、超短期风功率预测功能。信息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包括测风塔信息</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通过调度数据网上传调度主站，以满足“风电功率预测系统功能规范（试行）”和风电场功率预测预报管理暂行办法的要求。由于风功率预测系统为安全</w:t>
      </w:r>
      <w:r w:rsidRPr="0021393C">
        <w:rPr>
          <w:rFonts w:hAnsi="宋体" w:cs="Times New Roman" w:hint="eastAsia"/>
          <w:noProof/>
          <w:color w:val="000000" w:themeColor="text1"/>
          <w:szCs w:val="24"/>
          <w:lang w:val="zh-CN"/>
        </w:rPr>
        <w:t xml:space="preserve"> II </w:t>
      </w:r>
      <w:r w:rsidRPr="0021393C">
        <w:rPr>
          <w:rFonts w:hAnsi="宋体" w:cs="Times New Roman" w:hint="eastAsia"/>
          <w:noProof/>
          <w:color w:val="000000" w:themeColor="text1"/>
          <w:szCs w:val="24"/>
          <w:lang w:val="zh-CN"/>
        </w:rPr>
        <w:t>区信息，其与安全</w:t>
      </w:r>
      <w:r w:rsidRPr="0021393C">
        <w:rPr>
          <w:rFonts w:hAnsi="宋体" w:cs="Times New Roman" w:hint="eastAsia"/>
          <w:noProof/>
          <w:color w:val="000000" w:themeColor="text1"/>
          <w:szCs w:val="24"/>
          <w:lang w:val="zh-CN"/>
        </w:rPr>
        <w:t xml:space="preserve">I </w:t>
      </w:r>
      <w:r w:rsidRPr="0021393C">
        <w:rPr>
          <w:rFonts w:hAnsi="宋体" w:cs="Times New Roman" w:hint="eastAsia"/>
          <w:noProof/>
          <w:color w:val="000000" w:themeColor="text1"/>
          <w:szCs w:val="24"/>
          <w:lang w:val="zh-CN"/>
        </w:rPr>
        <w:t>区进行信息交互需配置防火墙</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套，进行逻辑隔离；其与外网（气象信息等）进行信息采集需配置反向隔离装置</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台，外网服务器与公网连接也应配置防火墙</w:t>
      </w:r>
      <w:r w:rsidRPr="0021393C">
        <w:rPr>
          <w:rFonts w:hAnsi="宋体" w:cs="Times New Roman" w:hint="eastAsia"/>
          <w:noProof/>
          <w:color w:val="000000" w:themeColor="text1"/>
          <w:szCs w:val="24"/>
          <w:lang w:val="zh-CN"/>
        </w:rPr>
        <w:t xml:space="preserve">1 </w:t>
      </w:r>
      <w:r w:rsidRPr="0021393C">
        <w:rPr>
          <w:rFonts w:hAnsi="宋体" w:cs="Times New Roman" w:hint="eastAsia"/>
          <w:noProof/>
          <w:color w:val="000000" w:themeColor="text1"/>
          <w:szCs w:val="24"/>
          <w:lang w:val="zh-CN"/>
        </w:rPr>
        <w:t>套。</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6.4.13 </w:t>
      </w:r>
      <w:r w:rsidRPr="0021393C">
        <w:rPr>
          <w:b/>
          <w:bCs/>
          <w:sz w:val="32"/>
          <w:szCs w:val="28"/>
        </w:rPr>
        <w:t>有功功率控制系统</w:t>
      </w:r>
      <w:r w:rsidRPr="0021393C">
        <w:rPr>
          <w:rFonts w:hint="eastAsia"/>
          <w:b/>
          <w:bCs/>
          <w:sz w:val="32"/>
          <w:szCs w:val="28"/>
        </w:rPr>
        <w:t xml:space="preserve"> </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按照《风电场接入电网技术规定》要求，为了实现对有功功率的控制，风电场需配置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有功功率控制系统，通过调度数据网与调度通信，能够接收并自动执行调度部门远方发送的有功功率及有功功率变化的控制指令，确保风电场有功功率及有功功率变化按照电力系统调度部门的给定值运行。当风电场有功功率在总额定出力的</w:t>
      </w:r>
      <w:r w:rsidRPr="0021393C">
        <w:rPr>
          <w:rFonts w:hAnsi="宋体" w:cs="Times New Roman"/>
          <w:noProof/>
          <w:color w:val="000000" w:themeColor="text1"/>
          <w:szCs w:val="24"/>
          <w:lang w:val="zh-CN"/>
        </w:rPr>
        <w:t>20%</w:t>
      </w:r>
      <w:r w:rsidRPr="0021393C">
        <w:rPr>
          <w:rFonts w:hAnsi="宋体" w:cs="Times New Roman"/>
          <w:noProof/>
          <w:color w:val="000000" w:themeColor="text1"/>
          <w:szCs w:val="24"/>
          <w:lang w:val="zh-CN"/>
        </w:rPr>
        <w:t>以上时，要求场内所有运行机组能够连续平滑调节，并能够参与系统有功功率控制。</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 xml:space="preserve">6.4.14 </w:t>
      </w:r>
      <w:r w:rsidRPr="0021393C">
        <w:rPr>
          <w:b/>
          <w:bCs/>
          <w:sz w:val="32"/>
          <w:szCs w:val="28"/>
        </w:rPr>
        <w:t>无功电压控制系统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按照《风电场接入电网技术规定》要求，风电场应配置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套无功电压控制系统，具备无功功率及电压控制能力。根据电力系统调度部门指令，风电场能够自动调节其无功出力，实现对并网点电压的控制，使其电压在标称电压的</w:t>
      </w:r>
      <w:r w:rsidRPr="0021393C">
        <w:rPr>
          <w:rFonts w:hAnsi="宋体" w:cs="Times New Roman"/>
          <w:noProof/>
          <w:color w:val="000000" w:themeColor="text1"/>
          <w:szCs w:val="24"/>
          <w:lang w:val="zh-CN"/>
        </w:rPr>
        <w:t>97%~107%</w:t>
      </w:r>
      <w:r w:rsidRPr="0021393C">
        <w:rPr>
          <w:rFonts w:hAnsi="宋体" w:cs="Times New Roman"/>
          <w:noProof/>
          <w:color w:val="000000" w:themeColor="text1"/>
          <w:szCs w:val="24"/>
          <w:lang w:val="zh-CN"/>
        </w:rPr>
        <w:t>范围内。</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6.4.15</w:t>
      </w:r>
      <w:r w:rsidRPr="0021393C">
        <w:rPr>
          <w:b/>
          <w:bCs/>
          <w:sz w:val="32"/>
          <w:szCs w:val="28"/>
        </w:rPr>
        <w:t>电能质量监测装置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风电场对电网电压的波动，闪变、谐波有较大影响，同时风电场输出功率具有随机波动特点，在风电场变电站配置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套电能质量监测设备，实时监测风电场电能质量指标。</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电能质量监测设备应具备电能质量监测数据存储功能和实时监测数据远程传输高性能，电能质量监测历史数据应至少保存</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年，必要时可供电网企业调用。</w:t>
      </w:r>
      <w:r w:rsidRPr="0021393C">
        <w:rPr>
          <w:rFonts w:hAnsi="宋体" w:cs="Times New Roman" w:hint="eastAsia"/>
          <w:noProof/>
          <w:color w:val="000000" w:themeColor="text1"/>
          <w:szCs w:val="24"/>
          <w:lang w:val="zh-CN"/>
        </w:rPr>
        <w:lastRenderedPageBreak/>
        <w:t>电能质量监测设备满足</w:t>
      </w:r>
      <w:r w:rsidRPr="0021393C">
        <w:rPr>
          <w:rFonts w:hAnsi="宋体" w:cs="Times New Roman" w:hint="eastAsia"/>
          <w:noProof/>
          <w:color w:val="000000" w:themeColor="text1"/>
          <w:szCs w:val="24"/>
          <w:lang w:val="zh-CN"/>
        </w:rPr>
        <w:t>GB/T 19862</w:t>
      </w:r>
      <w:r w:rsidRPr="0021393C">
        <w:rPr>
          <w:rFonts w:hAnsi="宋体" w:cs="Times New Roman" w:hint="eastAsia"/>
          <w:noProof/>
          <w:color w:val="000000" w:themeColor="text1"/>
          <w:szCs w:val="24"/>
          <w:lang w:val="zh-CN"/>
        </w:rPr>
        <w:t>《电能质量监测设备通用要求》的要求。</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6.4.16 </w:t>
      </w:r>
      <w:r w:rsidRPr="0021393C">
        <w:rPr>
          <w:b/>
          <w:bCs/>
          <w:sz w:val="32"/>
          <w:szCs w:val="32"/>
        </w:rPr>
        <w:t>国家风电信息上报系统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按照《电力二次系统安全防护规定》将国家风电信息上报系统的数据发送服务器部署在管理信息区。数据采集服务器从风机</w:t>
      </w:r>
      <w:r w:rsidRPr="0021393C">
        <w:rPr>
          <w:rFonts w:hAnsi="宋体" w:cs="Times New Roman"/>
          <w:noProof/>
          <w:color w:val="000000" w:themeColor="text1"/>
          <w:szCs w:val="24"/>
          <w:lang w:val="zh-CN"/>
        </w:rPr>
        <w:t>SCADA</w:t>
      </w:r>
      <w:r w:rsidRPr="0021393C">
        <w:rPr>
          <w:rFonts w:hAnsi="宋体" w:cs="Times New Roman"/>
          <w:noProof/>
          <w:color w:val="000000" w:themeColor="text1"/>
          <w:szCs w:val="24"/>
          <w:lang w:val="zh-CN"/>
        </w:rPr>
        <w:t>系统中采集的实时数据并通过电网认证的横向隔离装置传输到数据发送服务器（风电场生产运行管理服器），数据发送服务器将经过加密的数据通过通过专网或</w:t>
      </w:r>
      <w:r w:rsidRPr="0021393C">
        <w:rPr>
          <w:rFonts w:hAnsi="宋体" w:cs="Times New Roman"/>
          <w:noProof/>
          <w:color w:val="000000" w:themeColor="text1"/>
          <w:szCs w:val="24"/>
          <w:lang w:val="zh-CN"/>
        </w:rPr>
        <w:t>VPN</w:t>
      </w:r>
      <w:r w:rsidRPr="0021393C">
        <w:rPr>
          <w:rFonts w:hAnsi="宋体" w:cs="Times New Roman"/>
          <w:noProof/>
          <w:color w:val="000000" w:themeColor="text1"/>
          <w:szCs w:val="24"/>
          <w:lang w:val="zh-CN"/>
        </w:rPr>
        <w:t>网络传输到国家风电信息管理中心的服务器上，按照各省电力调度中心要求，并可以将相关生产实时数据通过电力专线发送给各省电力调度中心。</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6.4.17 </w:t>
      </w:r>
      <w:r w:rsidRPr="0021393C">
        <w:rPr>
          <w:b/>
          <w:bCs/>
          <w:sz w:val="32"/>
          <w:szCs w:val="32"/>
        </w:rPr>
        <w:t>二次设备布置</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升</w:t>
      </w:r>
      <w:r w:rsidRPr="0021393C">
        <w:rPr>
          <w:rFonts w:hAnsi="宋体" w:cs="Times New Roman"/>
          <w:noProof/>
          <w:color w:val="000000" w:themeColor="text1"/>
          <w:szCs w:val="24"/>
          <w:lang w:val="zh-CN"/>
        </w:rPr>
        <w:t>压站共设</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个中控室、</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个继保通讯室、</w:t>
      </w:r>
      <w:r>
        <w:rPr>
          <w:rFonts w:hAnsi="宋体" w:cs="Times New Roman"/>
          <w:noProof/>
          <w:color w:val="000000" w:themeColor="text1"/>
          <w:szCs w:val="24"/>
          <w:lang w:val="zh-CN"/>
        </w:rPr>
        <w:t>3</w:t>
      </w:r>
      <w:r w:rsidRPr="0021393C">
        <w:rPr>
          <w:rFonts w:hAnsi="宋体" w:cs="Times New Roman"/>
          <w:noProof/>
          <w:color w:val="000000" w:themeColor="text1"/>
          <w:szCs w:val="24"/>
          <w:lang w:val="zh-CN"/>
        </w:rPr>
        <w:t>个蓄电池室。</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中控室：用于放置变电站计算机监控系统监控主站、风机计算机监控系统监控主站、微机五防工作站、视频监控系统后台等。</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继保通讯室：用于放置测控、保护、故障录波、计量、直流屏、远动工作站、保信子站屏、时间同步系统屏、交流不间断电源屏、二次安全防护屏、电能采集系统等二次屏柜和光通信设备柜、</w:t>
      </w:r>
      <w:r w:rsidRPr="0021393C">
        <w:rPr>
          <w:rFonts w:hAnsi="宋体" w:cs="Times New Roman"/>
          <w:noProof/>
          <w:color w:val="000000" w:themeColor="text1"/>
          <w:szCs w:val="24"/>
          <w:lang w:val="zh-CN"/>
        </w:rPr>
        <w:t>PCM</w:t>
      </w:r>
      <w:r w:rsidRPr="0021393C">
        <w:rPr>
          <w:rFonts w:hAnsi="宋体" w:cs="Times New Roman"/>
          <w:noProof/>
          <w:color w:val="000000" w:themeColor="text1"/>
          <w:szCs w:val="24"/>
          <w:lang w:val="zh-CN"/>
        </w:rPr>
        <w:t>设备柜、程控交换机屏、通信电源屏等通信屏柜。</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蓄电池室：用于放置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组二次蓄电池和</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组通信蓄电池。</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保护测控装置布置在高压开关柜上。</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二次屏柜及通信屏柜均采用尺寸为</w:t>
      </w:r>
      <w:r w:rsidRPr="0021393C">
        <w:rPr>
          <w:rFonts w:hAnsi="宋体" w:cs="Times New Roman"/>
          <w:noProof/>
          <w:color w:val="000000" w:themeColor="text1"/>
          <w:szCs w:val="24"/>
          <w:lang w:val="zh-CN"/>
        </w:rPr>
        <w:t>2260mm</w:t>
      </w:r>
      <w:r w:rsidRPr="0021393C">
        <w:rPr>
          <w:rFonts w:hAnsi="宋体" w:cs="Times New Roman"/>
          <w:noProof/>
          <w:color w:val="000000" w:themeColor="text1"/>
          <w:szCs w:val="24"/>
          <w:lang w:val="zh-CN"/>
        </w:rPr>
        <w:t>（高）×</w:t>
      </w:r>
      <w:r w:rsidRPr="0021393C">
        <w:rPr>
          <w:rFonts w:hAnsi="宋体" w:cs="Times New Roman"/>
          <w:noProof/>
          <w:color w:val="000000" w:themeColor="text1"/>
          <w:szCs w:val="24"/>
          <w:lang w:val="zh-CN"/>
        </w:rPr>
        <w:t>800mm</w:t>
      </w:r>
      <w:r w:rsidRPr="0021393C">
        <w:rPr>
          <w:rFonts w:hAnsi="宋体" w:cs="Times New Roman"/>
          <w:noProof/>
          <w:color w:val="000000" w:themeColor="text1"/>
          <w:szCs w:val="24"/>
          <w:lang w:val="zh-CN"/>
        </w:rPr>
        <w:t>（宽）×</w:t>
      </w:r>
      <w:r w:rsidRPr="0021393C">
        <w:rPr>
          <w:rFonts w:hAnsi="宋体" w:cs="Times New Roman"/>
          <w:noProof/>
          <w:color w:val="000000" w:themeColor="text1"/>
          <w:szCs w:val="24"/>
          <w:lang w:val="zh-CN"/>
        </w:rPr>
        <w:t>600mm</w:t>
      </w:r>
      <w:r w:rsidRPr="0021393C">
        <w:rPr>
          <w:rFonts w:hAnsi="宋体" w:cs="Times New Roman"/>
          <w:noProof/>
          <w:color w:val="000000" w:themeColor="text1"/>
          <w:szCs w:val="24"/>
          <w:lang w:val="zh-CN"/>
        </w:rPr>
        <w:t>（深）的前后开门形式柜体，单列布置。</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20"/>
        </w:rPr>
      </w:pPr>
      <w:r w:rsidRPr="0021393C">
        <w:rPr>
          <w:b/>
          <w:bCs/>
          <w:sz w:val="32"/>
          <w:szCs w:val="32"/>
        </w:rPr>
        <w:t>6.4.</w:t>
      </w:r>
      <w:r w:rsidRPr="0021393C">
        <w:rPr>
          <w:rFonts w:hint="eastAsia"/>
          <w:b/>
          <w:bCs/>
          <w:sz w:val="32"/>
          <w:szCs w:val="32"/>
        </w:rPr>
        <w:t>1</w:t>
      </w:r>
      <w:r w:rsidRPr="0021393C">
        <w:rPr>
          <w:b/>
          <w:bCs/>
          <w:sz w:val="32"/>
          <w:szCs w:val="32"/>
        </w:rPr>
        <w:t xml:space="preserve">8 </w:t>
      </w:r>
      <w:r w:rsidRPr="0021393C">
        <w:rPr>
          <w:b/>
          <w:bCs/>
          <w:sz w:val="32"/>
          <w:szCs w:val="32"/>
        </w:rPr>
        <w:t>抗干扰措施及二次电缆的选择</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全站所有保护均为微机保护，监控系统亦是由计算机和微机型测控装置组成，除要求这些设备本身具有一定的抗干扰能力外，还须采取下列抗干扰措施：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）监控系统站级层网络通信介质宜采用光纤，各智能</w:t>
      </w:r>
      <w:r w:rsidRPr="0021393C">
        <w:rPr>
          <w:rFonts w:hAnsi="宋体" w:cs="Times New Roman"/>
          <w:noProof/>
          <w:color w:val="000000" w:themeColor="text1"/>
          <w:szCs w:val="24"/>
          <w:lang w:val="zh-CN"/>
        </w:rPr>
        <w:t>I/O</w:t>
      </w:r>
      <w:r w:rsidRPr="0021393C">
        <w:rPr>
          <w:rFonts w:hAnsi="宋体" w:cs="Times New Roman"/>
          <w:noProof/>
          <w:color w:val="000000" w:themeColor="text1"/>
          <w:szCs w:val="24"/>
          <w:lang w:val="zh-CN"/>
        </w:rPr>
        <w:t>模块间通信采用</w:t>
      </w:r>
      <w:r w:rsidRPr="0021393C">
        <w:rPr>
          <w:rFonts w:hAnsi="宋体" w:cs="Times New Roman"/>
          <w:noProof/>
          <w:color w:val="000000" w:themeColor="text1"/>
          <w:szCs w:val="24"/>
          <w:lang w:val="zh-CN"/>
        </w:rPr>
        <w:lastRenderedPageBreak/>
        <w:t>双绞线带屏蔽的计算机专用电缆并在机柜一端接地。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）到微机型保护的交、直流电源进线，应先进抗干扰电容，然后才进入保护装置内。</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）电气二次设备室应尽可能避开强电磁场、强振动源和强噪音源的干扰，根据具体情况采取屏蔽、防静电、防尘、防潮、防噪声、防火等措施，保证设备的安全运行。</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）选用屏蔽性能优越的阻燃屏蔽铠装控制电缆，其屏蔽层应可靠接地。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）二次屏柜的具体接地措施严格按照</w:t>
      </w:r>
      <w:r w:rsidRPr="0021393C">
        <w:rPr>
          <w:rFonts w:hAnsi="宋体" w:cs="Times New Roman"/>
          <w:noProof/>
          <w:color w:val="000000" w:themeColor="text1"/>
          <w:szCs w:val="24"/>
          <w:lang w:val="zh-CN"/>
        </w:rPr>
        <w:t>DL/T 5136-20</w:t>
      </w:r>
      <w:r w:rsidRPr="0021393C">
        <w:rPr>
          <w:rFonts w:hAnsi="宋体" w:cs="Times New Roman" w:hint="eastAsia"/>
          <w:noProof/>
          <w:color w:val="000000" w:themeColor="text1"/>
          <w:szCs w:val="24"/>
          <w:lang w:val="zh-CN"/>
        </w:rPr>
        <w:t>12</w:t>
      </w:r>
      <w:r w:rsidRPr="0021393C">
        <w:rPr>
          <w:rFonts w:hAnsi="宋体" w:cs="Times New Roman"/>
          <w:noProof/>
          <w:color w:val="000000" w:themeColor="text1"/>
          <w:szCs w:val="24"/>
          <w:lang w:val="zh-CN"/>
        </w:rPr>
        <w:t>《火力发电厂、变电所二次接线设计技术规程》和电力系统继电保护及安全自动装置反事故措施要点执行。</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6.4.</w:t>
      </w:r>
      <w:r w:rsidRPr="0021393C">
        <w:rPr>
          <w:rFonts w:hint="eastAsia"/>
          <w:b/>
          <w:bCs/>
          <w:sz w:val="32"/>
          <w:szCs w:val="32"/>
        </w:rPr>
        <w:t>1</w:t>
      </w:r>
      <w:r w:rsidRPr="0021393C">
        <w:rPr>
          <w:b/>
          <w:bCs/>
          <w:sz w:val="32"/>
          <w:szCs w:val="32"/>
        </w:rPr>
        <w:t>9</w:t>
      </w:r>
      <w:r w:rsidRPr="0021393C">
        <w:rPr>
          <w:b/>
          <w:bCs/>
          <w:sz w:val="32"/>
          <w:szCs w:val="32"/>
        </w:rPr>
        <w:t>二次防雷系统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）总体要求</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）变电站二次系统的雷电电磁脉冲防护（以下简称为防雷）应做到统筹规划、整体设计，从接地、屏蔽、均压、限幅及隔离五个方面来采取综合防护措施。</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）变电站二次系统雷电防护区的划分应符合《建筑物电子信息系统防雷技术规范》</w:t>
      </w:r>
      <w:r w:rsidRPr="0021393C">
        <w:rPr>
          <w:rFonts w:hAnsi="宋体" w:cs="Times New Roman"/>
          <w:noProof/>
          <w:color w:val="000000" w:themeColor="text1"/>
          <w:szCs w:val="24"/>
          <w:lang w:val="zh-CN"/>
        </w:rPr>
        <w:t>GB 50343-2012</w:t>
      </w:r>
      <w:r w:rsidRPr="0021393C">
        <w:rPr>
          <w:rFonts w:hAnsi="宋体" w:cs="Times New Roman"/>
          <w:noProof/>
          <w:color w:val="000000" w:themeColor="text1"/>
          <w:szCs w:val="24"/>
          <w:lang w:val="zh-CN"/>
        </w:rPr>
        <w:t>的要求，根据雷电防护区的划分原则，变电站二次系统的防雷工作应减少直击雷（试验波形</w:t>
      </w:r>
      <w:r w:rsidRPr="0021393C">
        <w:rPr>
          <w:rFonts w:hAnsi="宋体" w:cs="Times New Roman"/>
          <w:noProof/>
          <w:color w:val="000000" w:themeColor="text1"/>
          <w:szCs w:val="24"/>
          <w:lang w:val="zh-CN"/>
        </w:rPr>
        <w:t>10/350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）和雷电电磁脉冲（试验波形</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）对二次系统造成的危害。</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）变电站内信号系统的</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应选用限压型和具有限压特性的组合型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）变电站二次系统的雷电防护应遵循从加强设备自身抗雷电电磁干扰能力入手，以加装</w:t>
      </w:r>
      <w:r w:rsidRPr="0021393C">
        <w:rPr>
          <w:rFonts w:hAnsi="宋体" w:cs="Times New Roman"/>
          <w:noProof/>
          <w:color w:val="000000" w:themeColor="text1"/>
          <w:szCs w:val="24"/>
          <w:lang w:val="zh-CN"/>
        </w:rPr>
        <w:t xml:space="preserve">SPD </w:t>
      </w:r>
      <w:r w:rsidRPr="0021393C">
        <w:rPr>
          <w:rFonts w:hAnsi="宋体" w:cs="Times New Roman"/>
          <w:noProof/>
          <w:color w:val="000000" w:themeColor="text1"/>
          <w:szCs w:val="24"/>
          <w:lang w:val="zh-CN"/>
        </w:rPr>
        <w:t>防雷器件为补充的原则。</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）信号系统防雷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）在时间同步系统的天线接口处应安装最大放电电流不小于</w:t>
      </w:r>
      <w:r w:rsidRPr="0021393C">
        <w:rPr>
          <w:rFonts w:hAnsi="宋体" w:cs="Times New Roman"/>
          <w:noProof/>
          <w:color w:val="000000" w:themeColor="text1"/>
          <w:szCs w:val="24"/>
          <w:lang w:val="zh-CN"/>
        </w:rPr>
        <w:t>15kA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）继保通讯室远动屏至通信室通信屏的语音线或</w:t>
      </w:r>
      <w:r w:rsidRPr="0021393C">
        <w:rPr>
          <w:rFonts w:hAnsi="宋体" w:cs="Times New Roman"/>
          <w:noProof/>
          <w:color w:val="000000" w:themeColor="text1"/>
          <w:szCs w:val="24"/>
          <w:lang w:val="zh-CN"/>
        </w:rPr>
        <w:t xml:space="preserve">RS232 </w:t>
      </w:r>
      <w:r w:rsidRPr="0021393C">
        <w:rPr>
          <w:rFonts w:hAnsi="宋体" w:cs="Times New Roman"/>
          <w:noProof/>
          <w:color w:val="000000" w:themeColor="text1"/>
          <w:szCs w:val="24"/>
          <w:lang w:val="zh-CN"/>
        </w:rPr>
        <w:t>等信号线，应在远</w:t>
      </w:r>
      <w:r w:rsidRPr="0021393C">
        <w:rPr>
          <w:rFonts w:hAnsi="宋体" w:cs="Times New Roman"/>
          <w:noProof/>
          <w:color w:val="000000" w:themeColor="text1"/>
          <w:szCs w:val="24"/>
          <w:lang w:val="zh-CN"/>
        </w:rPr>
        <w:lastRenderedPageBreak/>
        <w:t>动屏侧安装标称放电电流不小于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）计算机监控系统与其他系统的通信线（如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 xml:space="preserve">RS485 </w:t>
      </w:r>
      <w:r w:rsidRPr="0021393C">
        <w:rPr>
          <w:rFonts w:hAnsi="宋体" w:cs="Times New Roman"/>
          <w:noProof/>
          <w:color w:val="000000" w:themeColor="text1"/>
          <w:szCs w:val="24"/>
          <w:lang w:val="zh-CN"/>
        </w:rPr>
        <w:t>等）应在两端安装标称放电电流不小于</w:t>
      </w:r>
      <w:r w:rsidRPr="0021393C">
        <w:rPr>
          <w:rFonts w:hAnsi="宋体" w:cs="Times New Roman"/>
          <w:noProof/>
          <w:color w:val="000000" w:themeColor="text1"/>
          <w:szCs w:val="24"/>
          <w:lang w:val="zh-CN"/>
        </w:rPr>
        <w:t>2kA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）的相应信号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4</w:t>
      </w:r>
      <w:r w:rsidRPr="0021393C">
        <w:rPr>
          <w:rFonts w:hAnsi="宋体" w:cs="Times New Roman"/>
          <w:noProof/>
          <w:color w:val="000000" w:themeColor="text1"/>
          <w:szCs w:val="24"/>
          <w:lang w:val="zh-CN"/>
        </w:rPr>
        <w:t>）从高压场地到控制室的通信线路（如</w:t>
      </w:r>
      <w:r w:rsidRPr="0021393C">
        <w:rPr>
          <w:rFonts w:hAnsi="宋体" w:cs="Times New Roman"/>
          <w:noProof/>
          <w:color w:val="000000" w:themeColor="text1"/>
          <w:szCs w:val="24"/>
          <w:lang w:val="zh-CN"/>
        </w:rPr>
        <w:t>RS232</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RS485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CAN</w:t>
      </w:r>
      <w:r w:rsidRPr="0021393C">
        <w:rPr>
          <w:rFonts w:hAnsi="宋体" w:cs="Times New Roman"/>
          <w:noProof/>
          <w:color w:val="000000" w:themeColor="text1"/>
          <w:szCs w:val="24"/>
          <w:lang w:val="zh-CN"/>
        </w:rPr>
        <w:t>总线等）应在控制室相应屏柜处安装标称放电电流不小于</w:t>
      </w:r>
      <w:r w:rsidRPr="0021393C">
        <w:rPr>
          <w:rFonts w:hAnsi="宋体" w:cs="Times New Roman"/>
          <w:noProof/>
          <w:color w:val="000000" w:themeColor="text1"/>
          <w:szCs w:val="24"/>
          <w:lang w:val="zh-CN"/>
        </w:rPr>
        <w:t>5kA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）的信号</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5</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正常或故障时，应有能正确表示其状态的标志或指示灯，且宜具备远程集中监测或集中告警的接点。</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）电源系统防雷</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）直流充电屏的交流充电电源入口处应安装具备相线与地线（</w:t>
      </w:r>
      <w:r w:rsidRPr="0021393C">
        <w:rPr>
          <w:rFonts w:hAnsi="宋体" w:cs="Times New Roman"/>
          <w:noProof/>
          <w:color w:val="000000" w:themeColor="text1"/>
          <w:szCs w:val="24"/>
          <w:lang w:val="zh-CN"/>
        </w:rPr>
        <w:t>L-PE</w:t>
      </w:r>
      <w:r w:rsidRPr="0021393C">
        <w:rPr>
          <w:rFonts w:hAnsi="宋体" w:cs="Times New Roman"/>
          <w:noProof/>
          <w:color w:val="000000" w:themeColor="text1"/>
          <w:szCs w:val="24"/>
          <w:lang w:val="zh-CN"/>
        </w:rPr>
        <w:t>）、中性线与地线（</w:t>
      </w:r>
      <w:r w:rsidRPr="0021393C">
        <w:rPr>
          <w:rFonts w:hAnsi="宋体" w:cs="Times New Roman"/>
          <w:noProof/>
          <w:color w:val="000000" w:themeColor="text1"/>
          <w:szCs w:val="24"/>
          <w:lang w:val="zh-CN"/>
        </w:rPr>
        <w:t>N-PE</w:t>
      </w:r>
      <w:r w:rsidRPr="0021393C">
        <w:rPr>
          <w:rFonts w:hAnsi="宋体" w:cs="Times New Roman"/>
          <w:noProof/>
          <w:color w:val="000000" w:themeColor="text1"/>
          <w:szCs w:val="24"/>
          <w:lang w:val="zh-CN"/>
        </w:rPr>
        <w:t>）保护模式的标称放电电流不小于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）的交流电源电压限制型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（电涌保护器）。</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）直流屏的直流母线输出端宜安装具有正极对地、负极对地保护模式的标称放电电流不小于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µ</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）的直流电源</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3</w:t>
      </w:r>
      <w:r w:rsidRPr="0021393C">
        <w:rPr>
          <w:rFonts w:hAnsi="宋体" w:cs="Times New Roman"/>
          <w:noProof/>
          <w:color w:val="000000" w:themeColor="text1"/>
          <w:szCs w:val="24"/>
          <w:lang w:val="zh-CN"/>
        </w:rPr>
        <w:t>）在交流不间断电源系统输入端宜配置相对地、中性线对地保护模式标称放电电流不小于</w:t>
      </w:r>
      <w:r w:rsidRPr="0021393C">
        <w:rPr>
          <w:rFonts w:hAnsi="宋体" w:cs="Times New Roman"/>
          <w:noProof/>
          <w:color w:val="000000" w:themeColor="text1"/>
          <w:szCs w:val="24"/>
          <w:lang w:val="zh-CN"/>
        </w:rPr>
        <w:t>10kA</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8/20</w:t>
      </w:r>
      <w:r w:rsidRPr="0021393C">
        <w:rPr>
          <w:rFonts w:hAnsi="宋体" w:cs="Times New Roman"/>
          <w:noProof/>
          <w:color w:val="000000" w:themeColor="text1"/>
          <w:szCs w:val="24"/>
          <w:lang w:val="zh-CN"/>
        </w:rPr>
        <w:t>μ</w:t>
      </w:r>
      <w:r w:rsidRPr="0021393C">
        <w:rPr>
          <w:rFonts w:hAnsi="宋体" w:cs="Times New Roman"/>
          <w:noProof/>
          <w:color w:val="000000" w:themeColor="text1"/>
          <w:szCs w:val="24"/>
          <w:lang w:val="zh-CN"/>
        </w:rPr>
        <w:t>s</w:t>
      </w:r>
      <w:r w:rsidRPr="0021393C">
        <w:rPr>
          <w:rFonts w:hAnsi="宋体" w:cs="Times New Roman"/>
          <w:noProof/>
          <w:color w:val="000000" w:themeColor="text1"/>
          <w:szCs w:val="24"/>
          <w:lang w:val="zh-CN"/>
        </w:rPr>
        <w:t>）的交流电源限压</w:t>
      </w:r>
      <w:r w:rsidRPr="0021393C">
        <w:rPr>
          <w:rFonts w:hAnsi="宋体" w:cs="Times New Roman"/>
          <w:noProof/>
          <w:color w:val="000000" w:themeColor="text1"/>
          <w:szCs w:val="24"/>
          <w:lang w:val="zh-CN"/>
        </w:rPr>
        <w:t>SPD</w:t>
      </w:r>
      <w:r w:rsidRPr="0021393C">
        <w:rPr>
          <w:rFonts w:hAnsi="宋体" w:cs="Times New Roman"/>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sz w:val="32"/>
          <w:szCs w:val="32"/>
        </w:rPr>
      </w:pPr>
      <w:r w:rsidRPr="0021393C">
        <w:rPr>
          <w:b/>
          <w:bCs/>
          <w:sz w:val="32"/>
          <w:szCs w:val="32"/>
        </w:rPr>
        <w:t xml:space="preserve">6.4.20 </w:t>
      </w:r>
      <w:r w:rsidRPr="0021393C">
        <w:rPr>
          <w:b/>
          <w:bCs/>
          <w:sz w:val="32"/>
          <w:szCs w:val="32"/>
        </w:rPr>
        <w:t>电气</w:t>
      </w:r>
      <w:r w:rsidRPr="0021393C">
        <w:rPr>
          <w:rFonts w:hint="eastAsia"/>
          <w:b/>
          <w:bCs/>
          <w:sz w:val="32"/>
          <w:szCs w:val="32"/>
        </w:rPr>
        <w:t>二次</w:t>
      </w:r>
      <w:r w:rsidRPr="0021393C">
        <w:rPr>
          <w:b/>
          <w:bCs/>
          <w:sz w:val="32"/>
          <w:szCs w:val="32"/>
        </w:rPr>
        <w:t>设备</w:t>
      </w:r>
      <w:r w:rsidRPr="0021393C">
        <w:rPr>
          <w:rFonts w:hint="eastAsia"/>
          <w:b/>
          <w:bCs/>
          <w:sz w:val="32"/>
          <w:szCs w:val="32"/>
        </w:rPr>
        <w:t>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6-5         </w:t>
      </w:r>
      <w:r w:rsidRPr="0021393C">
        <w:rPr>
          <w:rFonts w:cs="Times New Roman"/>
          <w:b/>
          <w:sz w:val="21"/>
          <w:szCs w:val="21"/>
        </w:rPr>
        <w:t>电气二次设备主要材料清单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5022D0"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w:t>
            </w:r>
            <w:r w:rsidR="003E0A27">
              <w:rPr>
                <w:rFonts w:cs="Times New Roman"/>
                <w:b/>
                <w:color w:val="000000"/>
                <w:kern w:val="0"/>
                <w:sz w:val="22"/>
              </w:rPr>
              <w:t>2</w:t>
            </w:r>
            <w:r>
              <w:rPr>
                <w:rFonts w:cs="Times New Roman"/>
                <w:b/>
                <w:color w:val="000000"/>
                <w:kern w:val="0"/>
                <w:sz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5022D0"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3E0A2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3E0A27">
              <w:rPr>
                <w:rFonts w:ascii="宋体" w:hAnsi="宋体" w:cs="Arial"/>
                <w:kern w:val="0"/>
                <w:sz w:val="21"/>
                <w:szCs w:val="21"/>
              </w:rPr>
              <w:t>2</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Pr="00646FC5" w:rsidRDefault="005022D0" w:rsidP="005022D0">
            <w:pPr>
              <w:widowControl/>
              <w:spacing w:line="240" w:lineRule="auto"/>
              <w:ind w:firstLineChars="0" w:firstLine="0"/>
              <w:jc w:val="left"/>
              <w:rPr>
                <w:rFonts w:ascii="Calibri" w:eastAsia="Times New Roman" w:hAnsi="Calibri"/>
                <w:kern w:val="0"/>
                <w:sz w:val="20"/>
                <w:szCs w:val="20"/>
              </w:rPr>
            </w:pP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5022D0"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5022D0" w:rsidRDefault="005022D0" w:rsidP="005022D0">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keepNext/>
        <w:keepLines/>
        <w:topLinePunct/>
        <w:adjustRightInd w:val="0"/>
        <w:snapToGrid w:val="0"/>
        <w:spacing w:beforeLines="100" w:before="326" w:afterLines="100" w:after="326"/>
        <w:ind w:firstLineChars="0" w:firstLine="0"/>
        <w:jc w:val="left"/>
        <w:outlineLvl w:val="1"/>
        <w:rPr>
          <w:rFonts w:cs="Times New Roman"/>
          <w:b/>
          <w:sz w:val="32"/>
          <w:szCs w:val="28"/>
        </w:rPr>
      </w:pPr>
      <w:bookmarkStart w:id="17" w:name="_Toc5025912"/>
      <w:r w:rsidRPr="0021393C">
        <w:rPr>
          <w:rFonts w:cs="Times New Roman"/>
          <w:b/>
          <w:bCs/>
          <w:sz w:val="32"/>
          <w:szCs w:val="24"/>
        </w:rPr>
        <w:lastRenderedPageBreak/>
        <w:t xml:space="preserve">6.5 </w:t>
      </w:r>
      <w:r w:rsidRPr="0021393C">
        <w:rPr>
          <w:rFonts w:cs="Times New Roman"/>
          <w:b/>
          <w:bCs/>
          <w:sz w:val="32"/>
          <w:szCs w:val="24"/>
        </w:rPr>
        <w:t>系统通信</w:t>
      </w:r>
      <w:bookmarkEnd w:id="17"/>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.1 </w:t>
      </w:r>
      <w:r w:rsidRPr="0021393C">
        <w:rPr>
          <w:b/>
          <w:bCs/>
          <w:sz w:val="32"/>
          <w:szCs w:val="28"/>
        </w:rPr>
        <w:t>风机光纤通信系统</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风力发电机组采用光纤环网通信，每组风机组成一个独立的光纤环网，各风力发电机组现地智能控制单元顺序相连后，集电线路采用电缆敷设时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r w:rsidRPr="0021393C">
        <w:rPr>
          <w:rFonts w:hAnsi="宋体" w:cs="Times New Roman" w:hint="eastAsia"/>
          <w:noProof/>
          <w:color w:val="000000" w:themeColor="text1"/>
          <w:szCs w:val="24"/>
          <w:lang w:val="zh-CN"/>
        </w:rPr>
        <w:t>；集电线路采用架空线时，单回架空线采用不少于</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，双回架空线采用不少</w:t>
      </w:r>
      <w:r w:rsidRPr="0021393C">
        <w:rPr>
          <w:rFonts w:hAnsi="宋体" w:cs="Times New Roman"/>
          <w:noProof/>
          <w:color w:val="000000" w:themeColor="text1"/>
          <w:szCs w:val="24"/>
          <w:lang w:val="zh-CN"/>
        </w:rPr>
        <w:t>于</w:t>
      </w:r>
      <w:r w:rsidRPr="0021393C">
        <w:rPr>
          <w:rFonts w:hAnsi="宋体" w:cs="Times New Roman"/>
          <w:noProof/>
          <w:color w:val="000000" w:themeColor="text1"/>
          <w:szCs w:val="24"/>
          <w:lang w:val="zh-CN"/>
        </w:rPr>
        <w:t>48</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 xml:space="preserve">.2 </w:t>
      </w:r>
      <w:r w:rsidRPr="0021393C">
        <w:rPr>
          <w:rFonts w:hint="eastAsia"/>
          <w:b/>
          <w:bCs/>
          <w:sz w:val="32"/>
          <w:szCs w:val="28"/>
        </w:rPr>
        <w:t>升</w:t>
      </w:r>
      <w:r w:rsidRPr="0021393C">
        <w:rPr>
          <w:b/>
          <w:bCs/>
          <w:sz w:val="32"/>
          <w:szCs w:val="28"/>
        </w:rPr>
        <w:t>压站通信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a</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站内通信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根据风电场规模及生产调度和行政管理的需要，本工程配置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套程控调度用户交换机并相应配备调度台和录音设备，交换机容量为</w:t>
      </w:r>
      <w:r w:rsidRPr="0021393C">
        <w:rPr>
          <w:rFonts w:hAnsi="宋体" w:cs="Times New Roman"/>
          <w:noProof/>
          <w:color w:val="000000" w:themeColor="text1"/>
          <w:szCs w:val="24"/>
          <w:lang w:val="zh-CN"/>
        </w:rPr>
        <w:t>60</w:t>
      </w:r>
      <w:r w:rsidRPr="0021393C">
        <w:rPr>
          <w:rFonts w:hAnsi="宋体" w:cs="Times New Roman"/>
          <w:noProof/>
          <w:color w:val="000000" w:themeColor="text1"/>
          <w:szCs w:val="24"/>
          <w:lang w:val="zh-CN"/>
        </w:rPr>
        <w:t>门。该交换机以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w:t>
      </w:r>
      <w:r w:rsidRPr="0021393C">
        <w:rPr>
          <w:rFonts w:hAnsi="宋体" w:cs="Times New Roman"/>
          <w:noProof/>
          <w:color w:val="000000" w:themeColor="text1"/>
          <w:szCs w:val="24"/>
          <w:lang w:val="zh-CN"/>
        </w:rPr>
        <w:t>4W E/M</w:t>
      </w:r>
      <w:r w:rsidRPr="0021393C">
        <w:rPr>
          <w:rFonts w:hAnsi="宋体" w:cs="Times New Roman"/>
          <w:noProof/>
          <w:color w:val="000000" w:themeColor="text1"/>
          <w:szCs w:val="24"/>
          <w:lang w:val="zh-CN"/>
        </w:rPr>
        <w:t>中继接入电力调度交换网；以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21393C">
          <w:rPr>
            <w:rFonts w:hAnsi="宋体" w:cs="Times New Roman"/>
            <w:noProof/>
            <w:color w:val="000000" w:themeColor="text1"/>
            <w:szCs w:val="24"/>
            <w:lang w:val="zh-CN"/>
          </w:rPr>
          <w:t>2M</w:t>
        </w:r>
      </w:smartTag>
      <w:r w:rsidRPr="0021393C">
        <w:rPr>
          <w:rFonts w:hAnsi="宋体" w:cs="Times New Roman"/>
          <w:noProof/>
          <w:color w:val="000000" w:themeColor="text1"/>
          <w:szCs w:val="24"/>
          <w:lang w:val="zh-CN"/>
        </w:rPr>
        <w:t>中继或其它方式接入当地电话公网。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b</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通信电源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本工程系统通信与站内通信电源合并，配置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-48V </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2+1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w:t>
      </w:r>
      <w:r w:rsidRPr="0021393C">
        <w:rPr>
          <w:rFonts w:hAnsi="宋体" w:cs="Times New Roman"/>
          <w:noProof/>
          <w:color w:val="000000" w:themeColor="text1"/>
          <w:szCs w:val="24"/>
          <w:lang w:val="zh-CN"/>
        </w:rPr>
        <w:t>30A</w:t>
      </w:r>
      <w:r w:rsidRPr="0021393C">
        <w:rPr>
          <w:rFonts w:hAnsi="宋体" w:cs="Times New Roman"/>
          <w:noProof/>
          <w:color w:val="000000" w:themeColor="text1"/>
          <w:szCs w:val="24"/>
          <w:lang w:val="zh-CN"/>
        </w:rPr>
        <w:t>高频开关电源以及</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-48V 200Ah</w:t>
      </w:r>
      <w:r w:rsidRPr="0021393C">
        <w:rPr>
          <w:rFonts w:hAnsi="宋体" w:cs="Times New Roman"/>
          <w:noProof/>
          <w:color w:val="000000" w:themeColor="text1"/>
          <w:szCs w:val="24"/>
          <w:lang w:val="zh-CN"/>
        </w:rPr>
        <w:t>的蓄电池组。</w:t>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t>6</w:t>
      </w:r>
      <w:r w:rsidRPr="0021393C">
        <w:rPr>
          <w:rFonts w:hint="eastAsia"/>
          <w:b/>
          <w:bCs/>
          <w:sz w:val="32"/>
          <w:szCs w:val="28"/>
        </w:rPr>
        <w:t>.5</w:t>
      </w:r>
      <w:r w:rsidRPr="0021393C">
        <w:rPr>
          <w:b/>
          <w:bCs/>
          <w:sz w:val="32"/>
          <w:szCs w:val="28"/>
        </w:rPr>
        <w:t>.</w:t>
      </w:r>
      <w:r w:rsidRPr="0021393C">
        <w:rPr>
          <w:rFonts w:hint="eastAsia"/>
          <w:b/>
          <w:bCs/>
          <w:sz w:val="32"/>
          <w:szCs w:val="28"/>
        </w:rPr>
        <w:t>3</w:t>
      </w:r>
      <w:r w:rsidRPr="0021393C">
        <w:rPr>
          <w:b/>
          <w:bCs/>
          <w:sz w:val="32"/>
          <w:szCs w:val="28"/>
        </w:rPr>
        <w:t xml:space="preserve"> </w:t>
      </w:r>
      <w:r w:rsidRPr="0021393C">
        <w:rPr>
          <w:b/>
          <w:bCs/>
          <w:sz w:val="32"/>
          <w:szCs w:val="28"/>
        </w:rPr>
        <w:t>系统通信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w:t>
      </w:r>
      <w:r w:rsidRPr="0021393C">
        <w:rPr>
          <w:rFonts w:hAnsi="宋体" w:cs="Times New Roman" w:hint="eastAsia"/>
          <w:noProof/>
          <w:color w:val="000000" w:themeColor="text1"/>
          <w:szCs w:val="24"/>
          <w:lang w:val="zh-CN"/>
        </w:rPr>
        <w:t>及</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w:t>
      </w:r>
      <w:r w:rsidRPr="0021393C">
        <w:rPr>
          <w:rFonts w:hAnsi="宋体" w:cs="Times New Roman"/>
          <w:noProof/>
          <w:color w:val="000000" w:themeColor="text1"/>
          <w:szCs w:val="24"/>
          <w:lang w:val="zh-CN"/>
        </w:rPr>
        <w:t>与</w:t>
      </w:r>
      <w:r w:rsidRPr="0021393C">
        <w:rPr>
          <w:rFonts w:hAnsi="宋体" w:cs="Times New Roman" w:hint="eastAsia"/>
          <w:noProof/>
          <w:color w:val="000000" w:themeColor="text1"/>
          <w:szCs w:val="24"/>
          <w:lang w:val="zh-CN"/>
        </w:rPr>
        <w:t>系统侧</w:t>
      </w:r>
      <w:r w:rsidRPr="0021393C">
        <w:rPr>
          <w:rFonts w:hAnsi="宋体" w:cs="Times New Roman"/>
          <w:noProof/>
          <w:color w:val="000000" w:themeColor="text1"/>
          <w:szCs w:val="24"/>
          <w:lang w:val="zh-CN"/>
        </w:rPr>
        <w:t>采用光纤通信</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为调度电话、远动通信等提供光纤通道，并为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线路提供光纤差动保护通道</w:t>
      </w:r>
      <w:r w:rsidRPr="0021393C">
        <w:rPr>
          <w:rFonts w:hAnsi="宋体" w:cs="Times New Roman" w:hint="eastAsia"/>
          <w:noProof/>
          <w:color w:val="000000" w:themeColor="text1"/>
          <w:szCs w:val="24"/>
          <w:lang w:val="zh-CN"/>
        </w:rPr>
        <w:t>，</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noProof/>
          <w:color w:val="000000" w:themeColor="text1"/>
          <w:szCs w:val="24"/>
          <w:lang w:val="zh-CN"/>
        </w:rPr>
        <w:t>kV</w:t>
      </w:r>
      <w:r w:rsidRPr="0021393C">
        <w:rPr>
          <w:rFonts w:hAnsi="宋体" w:cs="Times New Roman"/>
          <w:noProof/>
          <w:color w:val="000000" w:themeColor="text1"/>
          <w:szCs w:val="24"/>
          <w:lang w:val="zh-CN"/>
        </w:rPr>
        <w:t>升压站至系统应敷设光缆</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根，该光缆为通信继保合用。光缆设计不在本工程范围，光缆芯数根据接入系统审批意见为准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变电站配置</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STM-4</w:t>
      </w:r>
      <w:r w:rsidRPr="0021393C">
        <w:rPr>
          <w:rFonts w:hAnsi="宋体" w:cs="Times New Roman"/>
          <w:noProof/>
          <w:color w:val="000000" w:themeColor="text1"/>
          <w:szCs w:val="24"/>
          <w:lang w:val="zh-CN"/>
        </w:rPr>
        <w:t>光传输设备，作为地区</w:t>
      </w:r>
      <w:r w:rsidRPr="0021393C">
        <w:rPr>
          <w:rFonts w:hAnsi="宋体" w:cs="Times New Roman"/>
          <w:noProof/>
          <w:color w:val="000000" w:themeColor="text1"/>
          <w:szCs w:val="24"/>
          <w:lang w:val="zh-CN"/>
        </w:rPr>
        <w:t>SDH</w:t>
      </w:r>
      <w:r w:rsidRPr="0021393C">
        <w:rPr>
          <w:rFonts w:hAnsi="宋体" w:cs="Times New Roman"/>
          <w:noProof/>
          <w:color w:val="000000" w:themeColor="text1"/>
          <w:szCs w:val="24"/>
          <w:lang w:val="zh-CN"/>
        </w:rPr>
        <w:t>网的接入接点。配置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w:t>
      </w:r>
      <w:r w:rsidRPr="0021393C">
        <w:rPr>
          <w:rFonts w:hAnsi="宋体" w:cs="Times New Roman"/>
          <w:noProof/>
          <w:color w:val="000000" w:themeColor="text1"/>
          <w:szCs w:val="24"/>
          <w:lang w:val="zh-CN"/>
        </w:rPr>
        <w:t xml:space="preserve"> PCM </w:t>
      </w:r>
      <w:r w:rsidRPr="0021393C">
        <w:rPr>
          <w:rFonts w:hAnsi="宋体" w:cs="Times New Roman"/>
          <w:noProof/>
          <w:color w:val="000000" w:themeColor="text1"/>
          <w:szCs w:val="24"/>
          <w:lang w:val="zh-CN"/>
        </w:rPr>
        <w:t>设备，实现中、低速数据通信。配置</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套调度数据网设备、</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套综合数据网设备，实现网络数据传输。</w:t>
      </w:r>
    </w:p>
    <w:p w:rsidR="00D1197B" w:rsidRPr="0021393C" w:rsidRDefault="00D1197B" w:rsidP="00D1197B">
      <w:pPr>
        <w:widowControl/>
        <w:spacing w:line="360" w:lineRule="auto"/>
        <w:ind w:firstLineChars="0" w:firstLine="482"/>
        <w:rPr>
          <w:rFonts w:hAnsi="宋体" w:cs="Times New Roman"/>
          <w:noProof/>
          <w:color w:val="000000" w:themeColor="text1"/>
          <w:szCs w:val="24"/>
          <w:lang w:val="zh-CN"/>
        </w:rPr>
      </w:pPr>
      <w:r w:rsidRPr="0021393C">
        <w:rPr>
          <w:rFonts w:asciiTheme="minorHAnsi" w:eastAsiaTheme="minorEastAsia" w:hAnsiTheme="minorHAnsi"/>
          <w:sz w:val="21"/>
          <w:szCs w:val="21"/>
        </w:rPr>
        <w:br w:type="page"/>
      </w:r>
    </w:p>
    <w:p w:rsidR="00D1197B" w:rsidRPr="0021393C" w:rsidRDefault="00D1197B" w:rsidP="00D1197B">
      <w:pPr>
        <w:keepNext/>
        <w:keepLines/>
        <w:widowControl/>
        <w:spacing w:beforeLines="80" w:before="260" w:afterLines="30" w:after="97"/>
        <w:ind w:firstLineChars="0" w:firstLine="0"/>
        <w:jc w:val="left"/>
        <w:outlineLvl w:val="2"/>
        <w:rPr>
          <w:b/>
          <w:bCs/>
          <w:sz w:val="32"/>
          <w:szCs w:val="28"/>
        </w:rPr>
      </w:pPr>
      <w:r w:rsidRPr="0021393C">
        <w:rPr>
          <w:b/>
          <w:bCs/>
          <w:sz w:val="32"/>
          <w:szCs w:val="28"/>
        </w:rPr>
        <w:lastRenderedPageBreak/>
        <w:t>6</w:t>
      </w:r>
      <w:r w:rsidRPr="0021393C">
        <w:rPr>
          <w:rFonts w:hint="eastAsia"/>
          <w:b/>
          <w:bCs/>
          <w:sz w:val="32"/>
          <w:szCs w:val="28"/>
        </w:rPr>
        <w:t>.5</w:t>
      </w:r>
      <w:r w:rsidRPr="0021393C">
        <w:rPr>
          <w:b/>
          <w:bCs/>
          <w:sz w:val="32"/>
          <w:szCs w:val="28"/>
        </w:rPr>
        <w:t>.</w:t>
      </w:r>
      <w:r w:rsidRPr="0021393C">
        <w:rPr>
          <w:rFonts w:hint="eastAsia"/>
          <w:b/>
          <w:bCs/>
          <w:sz w:val="32"/>
          <w:szCs w:val="28"/>
        </w:rPr>
        <w:t>4</w:t>
      </w:r>
      <w:r w:rsidRPr="0021393C">
        <w:rPr>
          <w:b/>
          <w:bCs/>
          <w:sz w:val="32"/>
          <w:szCs w:val="28"/>
        </w:rPr>
        <w:t xml:space="preserve"> </w:t>
      </w:r>
      <w:r w:rsidRPr="0021393C">
        <w:rPr>
          <w:b/>
          <w:bCs/>
          <w:sz w:val="32"/>
          <w:szCs w:val="28"/>
        </w:rPr>
        <w:t>通信部分材料清单</w:t>
      </w:r>
    </w:p>
    <w:p w:rsidR="00D1197B"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 xml:space="preserve">6-6         </w:t>
      </w:r>
      <w:r w:rsidRPr="0021393C">
        <w:rPr>
          <w:rFonts w:cs="Times New Roman" w:hint="eastAsia"/>
          <w:b/>
          <w:sz w:val="21"/>
          <w:szCs w:val="21"/>
        </w:rPr>
        <w:t xml:space="preserve">   </w:t>
      </w:r>
      <w:r w:rsidRPr="0021393C">
        <w:rPr>
          <w:rFonts w:cs="Times New Roman"/>
          <w:b/>
          <w:sz w:val="21"/>
          <w:szCs w:val="21"/>
        </w:rPr>
        <w:t xml:space="preserve">         </w:t>
      </w:r>
      <w:r w:rsidRPr="0021393C">
        <w:rPr>
          <w:rFonts w:cs="Times New Roman"/>
          <w:b/>
          <w:sz w:val="21"/>
          <w:szCs w:val="21"/>
        </w:rPr>
        <w:t>通信部分材料清单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99"/>
        <w:gridCol w:w="1535"/>
        <w:gridCol w:w="1489"/>
      </w:tblGrid>
      <w:tr w:rsidR="003E0A27" w:rsidTr="00A533D9">
        <w:trPr>
          <w:gridAfter w:val="1"/>
          <w:trHeight w:val="300"/>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3E0A2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w:t>
            </w:r>
            <w:proofErr w:type="spellStart"/>
            <w:r>
              <w:rPr>
                <w:rFonts w:cs="Times New Roman"/>
                <w:b/>
                <w:color w:val="000000"/>
                <w:kern w:val="0"/>
                <w:sz w:val="22"/>
              </w:rPr>
              <w:t>tc</w:t>
            </w:r>
            <w:proofErr w:type="spellEnd"/>
            <w:r>
              <w:rPr>
                <w:rFonts w:cs="Times New Roman"/>
                <w:b/>
                <w:color w:val="000000"/>
                <w:kern w:val="0"/>
                <w:sz w:val="22"/>
              </w:rPr>
              <w:t xml:space="preserve"> for col in result_labels6_3 %}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cs="Times New Roman"/>
                <w:b/>
                <w:color w:val="000000"/>
                <w:kern w:val="0"/>
                <w:sz w:val="22"/>
              </w:rPr>
              <w:t xml:space="preserve"> {%</w:t>
            </w:r>
            <w:proofErr w:type="spellStart"/>
            <w:r>
              <w:rPr>
                <w:rFonts w:cs="Times New Roman"/>
                <w:b/>
                <w:color w:val="000000"/>
                <w:kern w:val="0"/>
                <w:sz w:val="22"/>
              </w:rPr>
              <w:t>tc</w:t>
            </w:r>
            <w:proofErr w:type="spellEnd"/>
            <w:r>
              <w:rPr>
                <w:rFonts w:cs="Times New Roman"/>
                <w:b/>
                <w:color w:val="000000"/>
                <w:kern w:val="0"/>
                <w:sz w:val="22"/>
              </w:rPr>
              <w:t xml:space="preserve"> </w:t>
            </w:r>
            <w:proofErr w:type="spellStart"/>
            <w:r>
              <w:rPr>
                <w:rFonts w:cs="Times New Roman"/>
                <w:b/>
                <w:color w:val="000000"/>
                <w:kern w:val="0"/>
                <w:sz w:val="22"/>
              </w:rPr>
              <w:t>endfor</w:t>
            </w:r>
            <w:proofErr w:type="spellEnd"/>
            <w:r>
              <w:rPr>
                <w:rFonts w:cs="Times New Roman"/>
                <w:b/>
                <w:color w:val="000000"/>
                <w:kern w:val="0"/>
                <w:sz w:val="22"/>
              </w:rPr>
              <w:t xml:space="preserve"> %}</w:t>
            </w:r>
          </w:p>
        </w:tc>
      </w:tr>
      <w:tr w:rsidR="003E0A27" w:rsidTr="00A533D9">
        <w:trPr>
          <w:gridAfter w:val="1"/>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A533D9">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{%tr for item in result_list</w:t>
            </w:r>
            <w:r>
              <w:rPr>
                <w:rFonts w:ascii="宋体" w:hAnsi="宋体" w:cs="Arial"/>
                <w:kern w:val="0"/>
                <w:sz w:val="21"/>
                <w:szCs w:val="21"/>
              </w:rPr>
              <w:t>6</w:t>
            </w:r>
            <w:r>
              <w:rPr>
                <w:rFonts w:ascii="宋体" w:hAnsi="宋体" w:cs="Arial" w:hint="eastAsia"/>
                <w:kern w:val="0"/>
                <w:sz w:val="21"/>
                <w:szCs w:val="21"/>
              </w:rPr>
              <w:t>_</w:t>
            </w:r>
            <w:r w:rsidR="00A533D9">
              <w:rPr>
                <w:rFonts w:ascii="宋体" w:hAnsi="宋体" w:cs="Arial"/>
                <w:kern w:val="0"/>
                <w:sz w:val="21"/>
                <w:szCs w:val="21"/>
              </w:rPr>
              <w:t>3</w:t>
            </w:r>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Pr="00646FC5" w:rsidRDefault="003E0A27" w:rsidP="00B02CC7">
            <w:pPr>
              <w:widowControl/>
              <w:spacing w:line="240" w:lineRule="auto"/>
              <w:ind w:firstLineChars="0" w:firstLine="0"/>
              <w:jc w:val="left"/>
              <w:rPr>
                <w:rFonts w:ascii="Calibri" w:eastAsia="Times New Roman" w:hAnsi="Calibri"/>
                <w:kern w:val="0"/>
                <w:sz w:val="20"/>
                <w:szCs w:val="20"/>
              </w:rPr>
            </w:pP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item.number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for col in </w:t>
            </w:r>
            <w:proofErr w:type="spellStart"/>
            <w:r>
              <w:rPr>
                <w:rFonts w:ascii="宋体" w:hAnsi="宋体" w:cs="Arial" w:hint="eastAsia"/>
                <w:kern w:val="0"/>
                <w:sz w:val="21"/>
                <w:szCs w:val="21"/>
              </w:rPr>
              <w:t>item.cols</w:t>
            </w:r>
            <w:proofErr w:type="spellEnd"/>
            <w:r>
              <w:rPr>
                <w:rFonts w:ascii="宋体" w:hAnsi="宋体" w:cs="Arial" w:hint="eastAsia"/>
                <w:kern w:val="0"/>
                <w:sz w:val="21"/>
                <w:szCs w:val="21"/>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col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 {%</w:t>
            </w:r>
            <w:proofErr w:type="spellStart"/>
            <w:r>
              <w:rPr>
                <w:rFonts w:ascii="宋体" w:hAnsi="宋体" w:cs="Arial" w:hint="eastAsia"/>
                <w:kern w:val="0"/>
                <w:sz w:val="21"/>
                <w:szCs w:val="21"/>
              </w:rPr>
              <w:t>tc</w:t>
            </w:r>
            <w:proofErr w:type="spellEnd"/>
            <w:r>
              <w:rPr>
                <w:rFonts w:ascii="宋体" w:hAnsi="宋体" w:cs="Arial" w:hint="eastAsia"/>
                <w:kern w:val="0"/>
                <w:sz w:val="21"/>
                <w:szCs w:val="21"/>
              </w:rPr>
              <w:t xml:space="preserve">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r>
      <w:tr w:rsidR="003E0A27" w:rsidTr="00A533D9">
        <w:trPr>
          <w:trHeight w:val="227"/>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 xml:space="preserve">{%tr </w:t>
            </w:r>
            <w:proofErr w:type="spellStart"/>
            <w:r>
              <w:rPr>
                <w:rFonts w:ascii="宋体" w:hAnsi="宋体" w:cs="Arial" w:hint="eastAsia"/>
                <w:kern w:val="0"/>
                <w:sz w:val="21"/>
                <w:szCs w:val="21"/>
              </w:rPr>
              <w:t>endfor</w:t>
            </w:r>
            <w:proofErr w:type="spellEnd"/>
            <w:r>
              <w:rPr>
                <w:rFonts w:ascii="宋体" w:hAnsi="宋体" w:cs="Arial" w:hint="eastAsia"/>
                <w:kern w:val="0"/>
                <w:sz w:val="21"/>
                <w:szCs w:val="21"/>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ind w:firstLine="420"/>
              <w:rPr>
                <w:rFonts w:ascii="宋体" w:hAnsi="宋体" w:cs="Arial"/>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rsidR="003E0A27" w:rsidRDefault="003E0A27" w:rsidP="00B02CC7">
            <w:pPr>
              <w:widowControl/>
              <w:spacing w:line="240" w:lineRule="auto"/>
              <w:ind w:firstLineChars="0" w:firstLine="0"/>
              <w:jc w:val="left"/>
              <w:rPr>
                <w:rFonts w:ascii="Calibri" w:eastAsia="Times New Roman" w:hAnsi="Calibri"/>
                <w:kern w:val="0"/>
                <w:sz w:val="20"/>
                <w:szCs w:val="20"/>
              </w:rPr>
            </w:pPr>
          </w:p>
        </w:tc>
      </w:tr>
    </w:tbl>
    <w:p w:rsidR="00D1197B" w:rsidRPr="0021393C" w:rsidRDefault="00D1197B" w:rsidP="00D1197B">
      <w:pPr>
        <w:widowControl/>
        <w:spacing w:line="360" w:lineRule="auto"/>
        <w:ind w:firstLineChars="0" w:firstLine="0"/>
        <w:rPr>
          <w:rFonts w:cs="Times New Roman"/>
          <w:sz w:val="32"/>
          <w:szCs w:val="32"/>
        </w:rPr>
      </w:pPr>
      <w:r w:rsidRPr="0021393C">
        <w:rPr>
          <w:rFonts w:asciiTheme="minorHAnsi" w:eastAsiaTheme="minorEastAsia" w:hAnsiTheme="minorHAnsi"/>
          <w:sz w:val="21"/>
          <w:szCs w:val="21"/>
        </w:rPr>
        <w:br w:type="page"/>
      </w:r>
    </w:p>
    <w:p w:rsidR="00D1197B" w:rsidRPr="0021393C" w:rsidRDefault="00D1197B" w:rsidP="00D1197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8" w:name="_Toc5025913"/>
      <w:r w:rsidRPr="0021393C">
        <w:rPr>
          <w:rFonts w:cs="Times New Roman"/>
          <w:b/>
          <w:bCs/>
          <w:sz w:val="32"/>
          <w:szCs w:val="32"/>
        </w:rPr>
        <w:lastRenderedPageBreak/>
        <w:t>6.6</w:t>
      </w:r>
      <w:r w:rsidRPr="0021393C">
        <w:rPr>
          <w:rFonts w:cs="Times New Roman"/>
          <w:b/>
          <w:bCs/>
          <w:sz w:val="32"/>
          <w:szCs w:val="32"/>
        </w:rPr>
        <w:t>集电线路</w:t>
      </w:r>
      <w:bookmarkEnd w:id="18"/>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6.6.1 </w:t>
      </w:r>
      <w:r w:rsidRPr="0021393C">
        <w:rPr>
          <w:b/>
          <w:bCs/>
          <w:sz w:val="32"/>
          <w:szCs w:val="32"/>
        </w:rPr>
        <w:t>总述</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本工程本期新建</w:t>
      </w:r>
      <w:r w:rsidRPr="005518E2">
        <w:rPr>
          <w:rFonts w:hAnsi="宋体" w:cs="Times New Roman" w:hint="eastAsia"/>
          <w:noProof/>
          <w:color w:val="000000" w:themeColor="text1"/>
          <w:szCs w:val="24"/>
          <w:lang w:val="zh-CN"/>
        </w:rPr>
        <w:t>6</w:t>
      </w:r>
      <w:r w:rsidRPr="005518E2">
        <w:rPr>
          <w:rFonts w:hAnsi="宋体" w:cs="Times New Roman" w:hint="eastAsia"/>
          <w:noProof/>
          <w:color w:val="000000" w:themeColor="text1"/>
          <w:szCs w:val="24"/>
          <w:lang w:val="zh-CN"/>
        </w:rPr>
        <w:t>回</w:t>
      </w:r>
      <w:r w:rsidRPr="0021393C">
        <w:rPr>
          <w:rFonts w:hAnsi="宋体" w:cs="Times New Roman" w:hint="eastAsia"/>
          <w:noProof/>
          <w:color w:val="000000" w:themeColor="text1"/>
          <w:szCs w:val="24"/>
          <w:lang w:val="zh-CN"/>
        </w:rPr>
        <w:t>风场风力发电机组至风电场变电站的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集电线路线路，线路起于风电场风力发电机组，止于风电场变电站，新建电缆线路长约</w:t>
      </w:r>
      <w:r w:rsidRPr="005518E2">
        <w:rPr>
          <w:rFonts w:hAnsi="宋体" w:cs="Times New Roman" w:hint="eastAsia"/>
          <w:noProof/>
          <w:color w:val="000000" w:themeColor="text1"/>
          <w:szCs w:val="24"/>
          <w:lang w:val="zh-CN"/>
        </w:rPr>
        <w:t>3.2</w:t>
      </w:r>
      <w:r w:rsidRPr="0021393C">
        <w:rPr>
          <w:rFonts w:hAnsi="宋体" w:cs="Times New Roman" w:hint="eastAsia"/>
          <w:noProof/>
          <w:color w:val="000000" w:themeColor="text1"/>
          <w:szCs w:val="24"/>
          <w:lang w:val="zh-CN"/>
        </w:rPr>
        <w:t>km</w:t>
      </w:r>
      <w:r w:rsidRPr="0021393C">
        <w:rPr>
          <w:rFonts w:hAnsi="宋体" w:cs="Times New Roman" w:hint="eastAsia"/>
          <w:noProof/>
          <w:color w:val="000000" w:themeColor="text1"/>
          <w:szCs w:val="24"/>
          <w:lang w:val="zh-CN"/>
        </w:rPr>
        <w:t>，架空线路单回长约</w:t>
      </w:r>
      <w:r w:rsidRPr="005518E2">
        <w:rPr>
          <w:rFonts w:hAnsi="宋体" w:cs="Times New Roman" w:hint="eastAsia"/>
          <w:noProof/>
          <w:color w:val="000000" w:themeColor="text1"/>
          <w:szCs w:val="24"/>
          <w:lang w:val="zh-CN"/>
        </w:rPr>
        <w:t>34.8km</w:t>
      </w:r>
      <w:r w:rsidRPr="0021393C">
        <w:rPr>
          <w:rFonts w:hAnsi="宋体" w:cs="Times New Roman" w:hint="eastAsia"/>
          <w:noProof/>
          <w:color w:val="000000" w:themeColor="text1"/>
          <w:szCs w:val="24"/>
          <w:lang w:val="zh-CN"/>
        </w:rPr>
        <w:t>，双回长约</w:t>
      </w:r>
      <w:r w:rsidRPr="005518E2">
        <w:rPr>
          <w:rFonts w:hAnsi="宋体" w:cs="Times New Roman" w:hint="eastAsia"/>
          <w:noProof/>
          <w:color w:val="000000" w:themeColor="text1"/>
          <w:szCs w:val="24"/>
          <w:lang w:val="zh-CN"/>
        </w:rPr>
        <w:t>19.7km</w:t>
      </w:r>
      <w:r w:rsidRPr="0021393C">
        <w:rPr>
          <w:rFonts w:hAnsi="宋体" w:cs="Times New Roman" w:hint="eastAsia"/>
          <w:noProof/>
          <w:color w:val="000000" w:themeColor="text1"/>
          <w:szCs w:val="24"/>
          <w:lang w:val="zh-CN"/>
        </w:rPr>
        <w:t>。</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6.6.2 </w:t>
      </w:r>
      <w:r w:rsidRPr="0021393C">
        <w:rPr>
          <w:b/>
          <w:bCs/>
          <w:sz w:val="32"/>
          <w:szCs w:val="32"/>
        </w:rPr>
        <w:t>风电场气象条件</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根据《广东省</w:t>
      </w:r>
      <w:r w:rsidRPr="0021393C">
        <w:rPr>
          <w:rFonts w:hAnsi="宋体" w:cs="Times New Roman" w:hint="eastAsia"/>
          <w:noProof/>
          <w:color w:val="000000" w:themeColor="text1"/>
          <w:szCs w:val="24"/>
          <w:lang w:val="zh-CN"/>
        </w:rPr>
        <w:t>30</w:t>
      </w:r>
      <w:r w:rsidRPr="0021393C">
        <w:rPr>
          <w:rFonts w:hAnsi="宋体" w:cs="Times New Roman" w:hint="eastAsia"/>
          <w:noProof/>
          <w:color w:val="000000" w:themeColor="text1"/>
          <w:szCs w:val="24"/>
          <w:lang w:val="zh-CN"/>
        </w:rPr>
        <w:t>年一遇覆冰分布图》可以看出，本工程位于</w:t>
      </w:r>
      <w:r w:rsidRPr="0021393C">
        <w:rPr>
          <w:rFonts w:hAnsi="宋体" w:cs="Times New Roman" w:hint="eastAsia"/>
          <w:noProof/>
          <w:color w:val="000000" w:themeColor="text1"/>
          <w:szCs w:val="24"/>
          <w:lang w:val="zh-CN"/>
        </w:rPr>
        <w:t>0mm</w:t>
      </w:r>
      <w:r w:rsidRPr="0021393C">
        <w:rPr>
          <w:rFonts w:hAnsi="宋体" w:cs="Times New Roman" w:hint="eastAsia"/>
          <w:noProof/>
          <w:color w:val="000000" w:themeColor="text1"/>
          <w:szCs w:val="24"/>
          <w:lang w:val="zh-CN"/>
        </w:rPr>
        <w:t>覆冰区内，线路采用架空为主，电缆为辅的方式（仅箱变至附近杆塔和终端至升压站采用电缆）。</w:t>
      </w:r>
    </w:p>
    <w:p w:rsidR="00D1197B" w:rsidRPr="0021393C" w:rsidRDefault="00D1197B" w:rsidP="00D1197B">
      <w:pPr>
        <w:widowControl/>
        <w:spacing w:line="360" w:lineRule="auto"/>
        <w:ind w:firstLineChars="0" w:firstLine="480"/>
        <w:rPr>
          <w:rFonts w:asciiTheme="minorHAnsi" w:eastAsiaTheme="minorEastAsia" w:hAnsiTheme="minorHAnsi"/>
          <w:sz w:val="21"/>
          <w:szCs w:val="21"/>
        </w:rPr>
      </w:pPr>
      <w:r w:rsidRPr="0021393C">
        <w:rPr>
          <w:rFonts w:asciiTheme="minorHAnsi" w:eastAsiaTheme="minorEastAsia" w:hAnsiTheme="minorHAnsi" w:hint="eastAsia"/>
          <w:noProof/>
          <w:sz w:val="21"/>
          <w:szCs w:val="21"/>
        </w:rPr>
        <w:drawing>
          <wp:inline distT="0" distB="0" distL="114300" distR="114300" wp14:anchorId="1EEC8229" wp14:editId="724A2CF8">
            <wp:extent cx="4413250" cy="3135630"/>
            <wp:effectExtent l="0" t="0" r="6350" b="7620"/>
            <wp:docPr id="28" name="图片 28" descr="154641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419139(1)"/>
                    <pic:cNvPicPr>
                      <a:picLocks noChangeAspect="1"/>
                    </pic:cNvPicPr>
                  </pic:nvPicPr>
                  <pic:blipFill>
                    <a:blip r:embed="rId8"/>
                    <a:stretch>
                      <a:fillRect/>
                    </a:stretch>
                  </pic:blipFill>
                  <pic:spPr>
                    <a:xfrm>
                      <a:off x="0" y="0"/>
                      <a:ext cx="4413250" cy="3135630"/>
                    </a:xfrm>
                    <a:prstGeom prst="rect">
                      <a:avLst/>
                    </a:prstGeom>
                  </pic:spPr>
                </pic:pic>
              </a:graphicData>
            </a:graphic>
          </wp:inline>
        </w:drawing>
      </w:r>
    </w:p>
    <w:p w:rsidR="00D1197B" w:rsidRDefault="00D1197B" w:rsidP="00D1197B">
      <w:pPr>
        <w:ind w:firstLine="480"/>
        <w:rPr>
          <w:rFonts w:hAnsi="宋体" w:cs="Times New Roman"/>
          <w:noProof/>
          <w:color w:val="000000" w:themeColor="text1"/>
          <w:szCs w:val="24"/>
          <w:lang w:val="zh-CN"/>
        </w:rPr>
      </w:pPr>
      <w:r w:rsidRPr="003A788E">
        <w:rPr>
          <w:rFonts w:hAnsi="宋体" w:cs="Times New Roman"/>
          <w:noProof/>
          <w:color w:val="000000" w:themeColor="text1"/>
          <w:szCs w:val="24"/>
          <w:lang w:val="zh-CN"/>
        </w:rPr>
        <w:t>本工程区域附近有</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气象站，本工程气象条件采用</w:t>
      </w:r>
      <w:r w:rsidRPr="003A788E">
        <w:rPr>
          <w:rFonts w:hAnsi="宋体" w:cs="Times New Roman" w:hint="eastAsia"/>
          <w:noProof/>
          <w:color w:val="000000" w:themeColor="text1"/>
          <w:szCs w:val="24"/>
          <w:lang w:val="zh-CN"/>
        </w:rPr>
        <w:t>云浮</w:t>
      </w:r>
      <w:r w:rsidRPr="003A788E">
        <w:rPr>
          <w:rFonts w:hAnsi="宋体" w:cs="Times New Roman"/>
          <w:noProof/>
          <w:color w:val="000000" w:themeColor="text1"/>
          <w:szCs w:val="24"/>
          <w:lang w:val="zh-CN"/>
        </w:rPr>
        <w:t>气象站资料分析确定。主要气象要素见表</w:t>
      </w:r>
      <w:r w:rsidRPr="003A788E">
        <w:rPr>
          <w:rFonts w:hAnsi="宋体" w:cs="Times New Roman" w:hint="eastAsia"/>
          <w:noProof/>
          <w:color w:val="000000" w:themeColor="text1"/>
          <w:szCs w:val="24"/>
          <w:lang w:val="zh-CN"/>
        </w:rPr>
        <w:t>6.6</w:t>
      </w:r>
      <w:r w:rsidRPr="003A788E">
        <w:rPr>
          <w:rFonts w:hAnsi="宋体" w:cs="Times New Roman"/>
          <w:noProof/>
          <w:color w:val="000000" w:themeColor="text1"/>
          <w:szCs w:val="24"/>
          <w:lang w:val="zh-CN"/>
        </w:rPr>
        <w:t>-</w:t>
      </w:r>
      <w:r w:rsidRPr="003A788E">
        <w:rPr>
          <w:rFonts w:hAnsi="宋体" w:cs="Times New Roman" w:hint="eastAsia"/>
          <w:noProof/>
          <w:color w:val="000000" w:themeColor="text1"/>
          <w:szCs w:val="24"/>
          <w:lang w:val="zh-CN"/>
        </w:rPr>
        <w:t>1</w:t>
      </w:r>
      <w:r w:rsidRPr="003A788E">
        <w:rPr>
          <w:rFonts w:hAnsi="宋体" w:cs="Times New Roman"/>
          <w:noProof/>
          <w:color w:val="000000" w:themeColor="text1"/>
          <w:szCs w:val="24"/>
          <w:lang w:val="zh-CN"/>
        </w:rPr>
        <w:t>。</w:t>
      </w:r>
    </w:p>
    <w:p w:rsidR="00D1197B" w:rsidRPr="003A788E" w:rsidRDefault="00D1197B" w:rsidP="00D1197B">
      <w:pPr>
        <w:adjustRightInd w:val="0"/>
        <w:spacing w:beforeLines="50" w:before="163" w:line="240" w:lineRule="auto"/>
        <w:ind w:firstLineChars="0" w:firstLine="0"/>
        <w:jc w:val="center"/>
        <w:rPr>
          <w:rFonts w:cs="Times New Roman"/>
          <w:b/>
          <w:sz w:val="21"/>
          <w:szCs w:val="21"/>
        </w:rPr>
      </w:pPr>
      <w:r w:rsidRPr="003A788E">
        <w:rPr>
          <w:rFonts w:cs="Times New Roman" w:hint="eastAsia"/>
          <w:b/>
          <w:sz w:val="21"/>
          <w:szCs w:val="21"/>
        </w:rPr>
        <w:t>表</w:t>
      </w:r>
      <w:r w:rsidRPr="003A788E">
        <w:rPr>
          <w:rFonts w:cs="Times New Roman" w:hint="eastAsia"/>
          <w:b/>
          <w:sz w:val="21"/>
          <w:szCs w:val="21"/>
        </w:rPr>
        <w:t>6.6- 1</w:t>
      </w:r>
      <w:r w:rsidRPr="003A788E">
        <w:rPr>
          <w:rFonts w:cs="Times New Roman"/>
          <w:b/>
          <w:sz w:val="21"/>
          <w:szCs w:val="21"/>
        </w:rPr>
        <w:t xml:space="preserve"> </w:t>
      </w:r>
      <w:r w:rsidRPr="003A788E">
        <w:rPr>
          <w:rFonts w:cs="Times New Roman"/>
          <w:b/>
          <w:sz w:val="21"/>
          <w:szCs w:val="21"/>
        </w:rPr>
        <w:t>主要气象要素统计表</w:t>
      </w:r>
    </w:p>
    <w:tbl>
      <w:tblPr>
        <w:tblW w:w="8297" w:type="dxa"/>
        <w:tblLayout w:type="fixed"/>
        <w:tblLook w:val="04A0" w:firstRow="1" w:lastRow="0" w:firstColumn="1" w:lastColumn="0" w:noHBand="0" w:noVBand="1"/>
      </w:tblPr>
      <w:tblGrid>
        <w:gridCol w:w="854"/>
        <w:gridCol w:w="3737"/>
        <w:gridCol w:w="855"/>
        <w:gridCol w:w="1311"/>
        <w:gridCol w:w="1540"/>
      </w:tblGrid>
      <w:tr w:rsidR="00D1197B" w:rsidTr="00EC5371">
        <w:trPr>
          <w:trHeight w:val="397"/>
        </w:trPr>
        <w:tc>
          <w:tcPr>
            <w:tcW w:w="85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序号</w:t>
            </w:r>
          </w:p>
        </w:tc>
        <w:tc>
          <w:tcPr>
            <w:tcW w:w="3737"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项目</w:t>
            </w:r>
          </w:p>
        </w:tc>
        <w:tc>
          <w:tcPr>
            <w:tcW w:w="855"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单位</w:t>
            </w:r>
          </w:p>
        </w:tc>
        <w:tc>
          <w:tcPr>
            <w:tcW w:w="1311"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数值</w:t>
            </w:r>
          </w:p>
        </w:tc>
        <w:tc>
          <w:tcPr>
            <w:tcW w:w="1540" w:type="dxa"/>
            <w:tcBorders>
              <w:top w:val="single" w:sz="4" w:space="0" w:color="auto"/>
              <w:left w:val="nil"/>
              <w:bottom w:val="single" w:sz="4" w:space="0" w:color="auto"/>
              <w:right w:val="single" w:sz="4" w:space="0" w:color="auto"/>
            </w:tcBorders>
            <w:shd w:val="clear" w:color="auto" w:fill="E7E6E6" w:themeFill="background2"/>
            <w:noWrap/>
            <w:vAlign w:val="center"/>
          </w:tcPr>
          <w:p w:rsidR="00D1197B" w:rsidRDefault="00D1197B" w:rsidP="00EC5371">
            <w:pPr>
              <w:pStyle w:val="aff0"/>
              <w:jc w:val="center"/>
              <w:rPr>
                <w:b/>
              </w:rPr>
            </w:pPr>
            <w:r>
              <w:rPr>
                <w:rFonts w:hint="eastAsia"/>
                <w:b/>
              </w:rPr>
              <w:t>备注</w:t>
            </w: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1</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26</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2</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极端最高气温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40.0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lastRenderedPageBreak/>
              <w:t>3</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极端最低气温</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4.5</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4</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多年平均降水量</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1440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5</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多年平均风速度</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m/s</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5</w:t>
            </w:r>
            <w: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6</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多年均雷暴日数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日</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80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r w:rsidR="00D1197B" w:rsidTr="00EC5371">
        <w:trPr>
          <w:trHeight w:val="397"/>
        </w:trPr>
        <w:tc>
          <w:tcPr>
            <w:tcW w:w="854" w:type="dxa"/>
            <w:tcBorders>
              <w:top w:val="nil"/>
              <w:left w:val="single" w:sz="4" w:space="0" w:color="auto"/>
              <w:bottom w:val="single" w:sz="4" w:space="0" w:color="auto"/>
              <w:right w:val="single" w:sz="4" w:space="0" w:color="auto"/>
            </w:tcBorders>
            <w:shd w:val="clear" w:color="auto" w:fill="auto"/>
            <w:noWrap/>
            <w:vAlign w:val="center"/>
          </w:tcPr>
          <w:p w:rsidR="00D1197B" w:rsidRDefault="00D1197B" w:rsidP="00EC5371">
            <w:pPr>
              <w:pStyle w:val="aff0"/>
              <w:jc w:val="center"/>
            </w:pPr>
            <w:r>
              <w:t>7</w:t>
            </w:r>
          </w:p>
        </w:tc>
        <w:tc>
          <w:tcPr>
            <w:tcW w:w="3737"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设计覆冰</w:t>
            </w:r>
          </w:p>
        </w:tc>
        <w:tc>
          <w:tcPr>
            <w:tcW w:w="855"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t>mm</w:t>
            </w:r>
          </w:p>
        </w:tc>
        <w:tc>
          <w:tcPr>
            <w:tcW w:w="1311"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r>
              <w:rPr>
                <w:rFonts w:hint="eastAsia"/>
              </w:rPr>
              <w:t>0</w:t>
            </w:r>
          </w:p>
        </w:tc>
        <w:tc>
          <w:tcPr>
            <w:tcW w:w="1540" w:type="dxa"/>
            <w:tcBorders>
              <w:top w:val="nil"/>
              <w:left w:val="nil"/>
              <w:bottom w:val="single" w:sz="4" w:space="0" w:color="auto"/>
              <w:right w:val="single" w:sz="4" w:space="0" w:color="auto"/>
            </w:tcBorders>
            <w:shd w:val="clear" w:color="auto" w:fill="auto"/>
            <w:noWrap/>
            <w:vAlign w:val="center"/>
          </w:tcPr>
          <w:p w:rsidR="00D1197B" w:rsidRDefault="00D1197B" w:rsidP="00EC5371">
            <w:pPr>
              <w:pStyle w:val="aff0"/>
              <w:jc w:val="center"/>
            </w:pPr>
          </w:p>
        </w:tc>
      </w:tr>
    </w:tbl>
    <w:p w:rsidR="00D1197B" w:rsidRPr="0021393C" w:rsidRDefault="00D1197B" w:rsidP="00D1197B">
      <w:pPr>
        <w:adjustRightInd w:val="0"/>
        <w:spacing w:beforeLines="50" w:before="163" w:line="240" w:lineRule="auto"/>
        <w:ind w:firstLineChars="0" w:firstLine="0"/>
        <w:rPr>
          <w:rFonts w:cs="Times New Roman"/>
          <w:b/>
          <w:sz w:val="21"/>
          <w:szCs w:val="21"/>
        </w:rPr>
      </w:pP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6.6.3 </w:t>
      </w:r>
      <w:r w:rsidRPr="0021393C">
        <w:rPr>
          <w:b/>
          <w:bCs/>
          <w:sz w:val="32"/>
          <w:szCs w:val="32"/>
        </w:rPr>
        <w:t>集电线路</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风电场共安装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风力发电机组，单机容量为</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，所发出电量经电缆引接至箱式变电站低压侧，通过箱式变电站升压至</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，再通过</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集电线路，接至风电场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变电站的</w:t>
      </w:r>
      <w:r w:rsidRPr="0021393C">
        <w:rPr>
          <w:rFonts w:hAnsi="宋体" w:cs="Times New Roman" w:hint="eastAsia"/>
          <w:noProof/>
          <w:color w:val="000000" w:themeColor="text1"/>
          <w:szCs w:val="24"/>
          <w:lang w:val="zh-CN"/>
        </w:rPr>
        <w:t>35kV</w:t>
      </w:r>
      <w:r w:rsidRPr="0021393C">
        <w:rPr>
          <w:rFonts w:hAnsi="宋体" w:cs="Times New Roman" w:hint="eastAsia"/>
          <w:noProof/>
          <w:color w:val="000000" w:themeColor="text1"/>
          <w:szCs w:val="24"/>
          <w:lang w:val="zh-CN"/>
        </w:rPr>
        <w:t>母线。</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6.6.3.1</w:t>
      </w:r>
      <w:r w:rsidRPr="0021393C">
        <w:rPr>
          <w:rFonts w:eastAsia="黑体" w:hAnsi="宋体" w:cs="Times New Roman" w:hint="eastAsia"/>
          <w:noProof/>
          <w:color w:val="000000" w:themeColor="text1"/>
          <w:sz w:val="28"/>
          <w:szCs w:val="24"/>
          <w:lang w:val="zh-CN"/>
        </w:rPr>
        <w:t>机组与箱变组合方式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风电场安装</w:t>
      </w:r>
      <w:r w:rsidRPr="00771569">
        <w:rPr>
          <w:rFonts w:hAnsi="宋体" w:cs="Times New Roman" w:hint="eastAsia"/>
          <w:noProof/>
          <w:color w:val="000000" w:themeColor="text1"/>
          <w:szCs w:val="24"/>
          <w:lang w:val="zh-CN"/>
        </w:rPr>
        <w:t>40</w:t>
      </w:r>
      <w:r w:rsidRPr="00771569">
        <w:rPr>
          <w:rFonts w:hAnsi="宋体" w:cs="Times New Roman" w:hint="eastAsia"/>
          <w:noProof/>
          <w:color w:val="000000" w:themeColor="text1"/>
          <w:szCs w:val="24"/>
          <w:lang w:val="zh-CN"/>
        </w:rPr>
        <w:t>台</w:t>
      </w:r>
      <w:r w:rsidRPr="0021393C">
        <w:rPr>
          <w:rFonts w:hAnsi="宋体" w:cs="Times New Roman" w:hint="eastAsia"/>
          <w:noProof/>
          <w:color w:val="000000" w:themeColor="text1"/>
          <w:szCs w:val="24"/>
          <w:lang w:val="zh-CN"/>
        </w:rPr>
        <w:t>2500kW</w:t>
      </w:r>
      <w:r w:rsidRPr="0021393C">
        <w:rPr>
          <w:rFonts w:hAnsi="宋体" w:cs="Times New Roman" w:hint="eastAsia"/>
          <w:noProof/>
          <w:color w:val="000000" w:themeColor="text1"/>
          <w:szCs w:val="24"/>
          <w:lang w:val="zh-CN"/>
        </w:rPr>
        <w:t>的风力发电机组，每台风电机组选用</w:t>
      </w:r>
      <w:r w:rsidRPr="0021393C">
        <w:rPr>
          <w:rFonts w:hAnsi="宋体" w:cs="Times New Roman"/>
          <w:noProof/>
          <w:color w:val="000000" w:themeColor="text1"/>
          <w:szCs w:val="24"/>
          <w:lang w:val="zh-CN"/>
        </w:rPr>
        <w:t>1</w:t>
      </w:r>
      <w:r w:rsidRPr="0021393C">
        <w:rPr>
          <w:rFonts w:hAnsi="宋体" w:cs="Times New Roman" w:hint="eastAsia"/>
          <w:noProof/>
          <w:color w:val="000000" w:themeColor="text1"/>
          <w:szCs w:val="24"/>
          <w:lang w:val="zh-CN"/>
        </w:rPr>
        <w:t>台箱式变电站，单台容量为</w:t>
      </w:r>
      <w:r w:rsidRPr="0021393C">
        <w:rPr>
          <w:rFonts w:hAnsi="宋体" w:cs="Times New Roman" w:hint="eastAsia"/>
          <w:noProof/>
          <w:color w:val="000000" w:themeColor="text1"/>
          <w:szCs w:val="24"/>
          <w:lang w:val="zh-CN"/>
        </w:rPr>
        <w:t>2750kVA</w:t>
      </w:r>
      <w:r w:rsidRPr="0021393C">
        <w:rPr>
          <w:rFonts w:hAnsi="宋体" w:cs="Times New Roman" w:hint="eastAsia"/>
          <w:noProof/>
          <w:color w:val="000000" w:themeColor="text1"/>
          <w:szCs w:val="24"/>
          <w:lang w:val="zh-CN"/>
        </w:rPr>
        <w:t>。风力发电机与箱式变电站接线方式为一机一变单元接线，即风力发电机</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箱变单元。风力发电机组出口电压为</w:t>
      </w:r>
      <w:r w:rsidRPr="0021393C">
        <w:rPr>
          <w:rFonts w:hAnsi="宋体" w:cs="Times New Roman" w:hint="eastAsia"/>
          <w:noProof/>
          <w:color w:val="000000" w:themeColor="text1"/>
          <w:szCs w:val="24"/>
          <w:lang w:val="zh-CN"/>
        </w:rPr>
        <w:t>0.69kV</w:t>
      </w:r>
      <w:r w:rsidRPr="0021393C">
        <w:rPr>
          <w:rFonts w:hAnsi="宋体" w:cs="Times New Roman" w:hint="eastAsia"/>
          <w:noProof/>
          <w:color w:val="000000" w:themeColor="text1"/>
          <w:szCs w:val="24"/>
          <w:lang w:val="zh-CN"/>
        </w:rPr>
        <w:t>，额定工作电流约</w:t>
      </w:r>
      <w:r w:rsidRPr="0021393C">
        <w:rPr>
          <w:rFonts w:hAnsi="宋体" w:cs="Times New Roman" w:hint="eastAsia"/>
          <w:noProof/>
          <w:color w:val="000000" w:themeColor="text1"/>
          <w:szCs w:val="24"/>
          <w:lang w:val="zh-CN"/>
        </w:rPr>
        <w:t>2202A</w:t>
      </w:r>
      <w:r w:rsidRPr="0021393C">
        <w:rPr>
          <w:rFonts w:hAnsi="宋体" w:cs="Times New Roman" w:hint="eastAsia"/>
          <w:noProof/>
          <w:color w:val="000000" w:themeColor="text1"/>
          <w:szCs w:val="24"/>
          <w:lang w:val="zh-CN"/>
        </w:rPr>
        <w:t>，经计算采用</w:t>
      </w:r>
      <w:r>
        <w:rPr>
          <w:rFonts w:hAnsi="宋体" w:cs="Times New Roman"/>
          <w:noProof/>
          <w:color w:val="000000" w:themeColor="text1"/>
          <w:szCs w:val="24"/>
          <w:lang w:val="zh-CN"/>
        </w:rPr>
        <w:t>8</w:t>
      </w:r>
      <w:r w:rsidRPr="0021393C">
        <w:rPr>
          <w:rFonts w:hAnsi="宋体" w:cs="Times New Roman" w:hint="eastAsia"/>
          <w:noProof/>
          <w:color w:val="000000" w:themeColor="text1"/>
          <w:szCs w:val="24"/>
          <w:lang w:val="zh-CN"/>
        </w:rPr>
        <w:t>根并联敷设的</w:t>
      </w:r>
      <w:r w:rsidRPr="0021393C">
        <w:rPr>
          <w:rFonts w:hAnsi="宋体" w:cs="Times New Roman" w:hint="eastAsia"/>
          <w:noProof/>
          <w:color w:val="000000" w:themeColor="text1"/>
          <w:szCs w:val="24"/>
          <w:lang w:val="zh-CN"/>
        </w:rPr>
        <w:t>ZB-YJ</w:t>
      </w:r>
      <w:r>
        <w:rPr>
          <w:rFonts w:hAnsi="宋体" w:cs="Times New Roman"/>
          <w:noProof/>
          <w:color w:val="000000" w:themeColor="text1"/>
          <w:szCs w:val="24"/>
          <w:lang w:val="zh-CN"/>
        </w:rPr>
        <w:t>Y</w:t>
      </w:r>
      <w:r w:rsidRPr="0021393C">
        <w:rPr>
          <w:rFonts w:hAnsi="宋体" w:cs="Times New Roman" w:hint="eastAsia"/>
          <w:noProof/>
          <w:color w:val="000000" w:themeColor="text1"/>
          <w:szCs w:val="24"/>
          <w:lang w:val="zh-CN"/>
        </w:rPr>
        <w:t>-0.6/1kV-3</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240+1</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120</w:t>
      </w:r>
      <w:r w:rsidRPr="0021393C">
        <w:rPr>
          <w:rFonts w:hAnsi="宋体" w:cs="Times New Roman" w:hint="eastAsia"/>
          <w:noProof/>
          <w:color w:val="000000" w:themeColor="text1"/>
          <w:szCs w:val="24"/>
          <w:lang w:val="zh-CN"/>
        </w:rPr>
        <w:t>电缆将风电机组与箱式变电站低压侧进行连接，箱式变电站采用美式箱变，布置在距离塔筒中心约</w:t>
      </w:r>
      <w:r w:rsidRPr="0021393C">
        <w:rPr>
          <w:rFonts w:hAnsi="宋体" w:cs="Times New Roman" w:hint="eastAsia"/>
          <w:noProof/>
          <w:color w:val="000000" w:themeColor="text1"/>
          <w:szCs w:val="24"/>
          <w:lang w:val="zh-CN"/>
        </w:rPr>
        <w:t>15m~20m</w:t>
      </w:r>
      <w:r w:rsidRPr="0021393C">
        <w:rPr>
          <w:rFonts w:hAnsi="宋体" w:cs="Times New Roman" w:hint="eastAsia"/>
          <w:noProof/>
          <w:color w:val="000000" w:themeColor="text1"/>
          <w:szCs w:val="24"/>
          <w:lang w:val="zh-CN"/>
        </w:rPr>
        <w:t>。注：箱变低压侧进线电缆规格及数量最终待风机招标后确定。</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6.6.3.2</w:t>
      </w:r>
      <w:r w:rsidRPr="0021393C">
        <w:rPr>
          <w:rFonts w:eastAsia="黑体" w:hAnsi="宋体" w:cs="Times New Roman" w:hint="eastAsia"/>
          <w:noProof/>
          <w:color w:val="000000" w:themeColor="text1"/>
          <w:sz w:val="28"/>
          <w:szCs w:val="24"/>
          <w:lang w:val="zh-CN"/>
        </w:rPr>
        <w:t>箱变高压侧电压及连接方式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根据风电场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21393C">
        <w:rPr>
          <w:rFonts w:hAnsi="宋体" w:cs="Times New Roman" w:hint="eastAsia"/>
          <w:noProof/>
          <w:color w:val="000000" w:themeColor="text1"/>
          <w:szCs w:val="24"/>
          <w:lang w:val="zh-CN"/>
        </w:rPr>
        <w:t>kV</w:t>
      </w:r>
      <w:r w:rsidRPr="0021393C">
        <w:rPr>
          <w:rFonts w:hAnsi="宋体" w:cs="Times New Roman" w:hint="eastAsia"/>
          <w:noProof/>
          <w:color w:val="000000" w:themeColor="text1"/>
          <w:szCs w:val="24"/>
          <w:lang w:val="zh-CN"/>
        </w:rPr>
        <w:t>升压站的主接线设计，箱变高压侧额定电压采用</w:t>
      </w:r>
      <w:r w:rsidRPr="0021393C">
        <w:rPr>
          <w:rFonts w:hAnsi="宋体" w:cs="Times New Roman" w:hint="eastAsia"/>
          <w:noProof/>
          <w:color w:val="000000" w:themeColor="text1"/>
          <w:szCs w:val="24"/>
          <w:lang w:val="zh-CN"/>
        </w:rPr>
        <w:t>37kV</w:t>
      </w:r>
      <w:r w:rsidRPr="0021393C">
        <w:rPr>
          <w:rFonts w:hAnsi="宋体" w:cs="Times New Roman" w:hint="eastAsia"/>
          <w:noProof/>
          <w:color w:val="000000" w:themeColor="text1"/>
          <w:szCs w:val="24"/>
          <w:lang w:val="zh-CN"/>
        </w:rPr>
        <w:t>。箱式变电站高压侧采用并联接线方式互连组网。</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hint="eastAsia"/>
          <w:noProof/>
          <w:color w:val="000000" w:themeColor="text1"/>
          <w:sz w:val="28"/>
          <w:szCs w:val="24"/>
          <w:lang w:val="zh-CN"/>
        </w:rPr>
        <w:t>6.6.3.3</w:t>
      </w:r>
      <w:r w:rsidRPr="0021393C">
        <w:rPr>
          <w:rFonts w:eastAsia="黑体" w:hAnsi="宋体" w:cs="Times New Roman" w:hint="eastAsia"/>
          <w:noProof/>
          <w:color w:val="000000" w:themeColor="text1"/>
          <w:sz w:val="28"/>
          <w:szCs w:val="24"/>
          <w:lang w:val="zh-CN"/>
        </w:rPr>
        <w:t>风场集电线路分组方式及架设方案选择</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根据各风机箱变组在风场中和变电站站址的位置关系，从风场运行可靠性及经济性考虑，本工程</w:t>
      </w:r>
      <w:r w:rsidRPr="006C5384">
        <w:rPr>
          <w:rFonts w:hAnsi="宋体" w:cs="Times New Roman" w:hint="eastAsia"/>
          <w:noProof/>
          <w:color w:val="000000" w:themeColor="text1"/>
          <w:szCs w:val="24"/>
          <w:lang w:val="zh-CN"/>
        </w:rPr>
        <w:t>40</w:t>
      </w:r>
      <w:r w:rsidRPr="006C5384">
        <w:rPr>
          <w:rFonts w:hAnsi="宋体" w:cs="Times New Roman" w:hint="eastAsia"/>
          <w:noProof/>
          <w:color w:val="000000" w:themeColor="text1"/>
          <w:szCs w:val="24"/>
          <w:lang w:val="zh-CN"/>
        </w:rPr>
        <w:t>台风力发电机组共分</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组，每组分别用</w:t>
      </w: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集电线路接至风电场</w:t>
      </w:r>
      <w:r w:rsidR="003659C6">
        <w:rPr>
          <w:highlight w:val="green"/>
        </w:rPr>
        <w:t xml:space="preserve">{{ </w:t>
      </w:r>
      <w:proofErr w:type="gramStart"/>
      <w:r w:rsidR="003659C6">
        <w:rPr>
          <w:rFonts w:hint="eastAsia"/>
          <w:highlight w:val="green"/>
        </w:rPr>
        <w:t>升压站等级</w:t>
      </w:r>
      <w:proofErr w:type="gramEnd"/>
      <w:r w:rsidR="003659C6">
        <w:rPr>
          <w:highlight w:val="green"/>
        </w:rPr>
        <w:t xml:space="preserve"> }}</w:t>
      </w:r>
      <w:r w:rsidRPr="006C5384">
        <w:rPr>
          <w:rFonts w:hAnsi="宋体" w:cs="Times New Roman" w:hint="eastAsia"/>
          <w:noProof/>
          <w:color w:val="000000" w:themeColor="text1"/>
          <w:szCs w:val="24"/>
          <w:lang w:val="zh-CN"/>
        </w:rPr>
        <w:t>kV</w:t>
      </w:r>
      <w:r w:rsidRPr="006C5384">
        <w:rPr>
          <w:rFonts w:hAnsi="宋体" w:cs="Times New Roman" w:hint="eastAsia"/>
          <w:noProof/>
          <w:color w:val="000000" w:themeColor="text1"/>
          <w:szCs w:val="24"/>
          <w:lang w:val="zh-CN"/>
        </w:rPr>
        <w:t>变电站。三十年一遇架空线路覆冰厚度小于</w:t>
      </w:r>
      <w:r w:rsidRPr="006C5384">
        <w:rPr>
          <w:rFonts w:hAnsi="宋体" w:cs="Times New Roman" w:hint="eastAsia"/>
          <w:noProof/>
          <w:color w:val="000000" w:themeColor="text1"/>
          <w:szCs w:val="24"/>
          <w:lang w:val="zh-CN"/>
        </w:rPr>
        <w:lastRenderedPageBreak/>
        <w:t>0mm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noProof/>
          <w:color w:val="000000" w:themeColor="text1"/>
          <w:szCs w:val="24"/>
          <w:lang w:val="zh-CN"/>
        </w:rPr>
        <w:t>方案一</w:t>
      </w:r>
      <w:r w:rsidRPr="006C5384">
        <w:rPr>
          <w:rFonts w:hAnsi="宋体" w:cs="Times New Roman" w:hint="eastAsia"/>
          <w:noProof/>
          <w:color w:val="000000" w:themeColor="text1"/>
          <w:szCs w:val="24"/>
          <w:lang w:val="zh-CN"/>
        </w:rPr>
        <w:t>：</w:t>
      </w:r>
      <w:r w:rsidRPr="006C5384">
        <w:rPr>
          <w:rFonts w:hAnsi="宋体" w:cs="Times New Roman"/>
          <w:noProof/>
          <w:color w:val="000000" w:themeColor="text1"/>
          <w:szCs w:val="24"/>
          <w:lang w:val="zh-CN"/>
        </w:rPr>
        <w:t>架空为主方案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35kV</w:t>
      </w:r>
      <w:r w:rsidRPr="006C5384">
        <w:rPr>
          <w:rFonts w:hAnsi="宋体" w:cs="Times New Roman" w:hint="eastAsia"/>
          <w:noProof/>
          <w:color w:val="000000" w:themeColor="text1"/>
          <w:szCs w:val="24"/>
          <w:lang w:val="zh-CN"/>
        </w:rPr>
        <w:t>集电线路除箱变出线上塔及下塔进站采用直埋电缆和部分支线采用直埋电缆外，其余线路采用架空线路方案。架空线路采部用铁塔。</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A</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Turd-34~ Turd-40</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11.6km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B</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Turd-27~ Turd-33</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10.1km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C</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 xml:space="preserve"> Turd-20~ Turd-26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1.0km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10.3km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BC</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D</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7</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Turd-13~ Turd-19</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6.6km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0.35km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E</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Turd-7~ Turd-12</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1.9km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F</w:t>
      </w:r>
      <w:r w:rsidRPr="006C5384">
        <w:rPr>
          <w:rFonts w:hAnsi="宋体" w:cs="Times New Roman" w:hint="eastAsia"/>
          <w:noProof/>
          <w:color w:val="000000" w:themeColor="text1"/>
          <w:szCs w:val="24"/>
          <w:lang w:val="zh-CN"/>
        </w:rPr>
        <w:t>回线路连接</w:t>
      </w: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台风机：风机编号为</w:t>
      </w:r>
      <w:r w:rsidRPr="006C5384">
        <w:rPr>
          <w:rFonts w:hAnsi="宋体" w:cs="Times New Roman" w:hint="eastAsia"/>
          <w:noProof/>
          <w:color w:val="000000" w:themeColor="text1"/>
          <w:szCs w:val="24"/>
          <w:lang w:val="zh-CN"/>
        </w:rPr>
        <w:t>Turd-1~ Turd-6</w:t>
      </w:r>
      <w:r w:rsidRPr="006C5384">
        <w:rPr>
          <w:rFonts w:hAnsi="宋体" w:cs="Times New Roman" w:hint="eastAsia"/>
          <w:noProof/>
          <w:color w:val="000000" w:themeColor="text1"/>
          <w:szCs w:val="24"/>
          <w:lang w:val="zh-CN"/>
        </w:rPr>
        <w:t>。单回架空线路长度</w:t>
      </w:r>
      <w:r w:rsidRPr="006C5384">
        <w:rPr>
          <w:rFonts w:hAnsi="宋体" w:cs="Times New Roman" w:hint="eastAsia"/>
          <w:noProof/>
          <w:color w:val="000000" w:themeColor="text1"/>
          <w:szCs w:val="24"/>
          <w:lang w:val="zh-CN"/>
        </w:rPr>
        <w:t>3.6km</w:t>
      </w:r>
      <w:r w:rsidRPr="006C5384">
        <w:rPr>
          <w:rFonts w:hAnsi="宋体" w:cs="Times New Roman" w:hint="eastAsia"/>
          <w:noProof/>
          <w:color w:val="000000" w:themeColor="text1"/>
          <w:szCs w:val="24"/>
          <w:lang w:val="zh-CN"/>
        </w:rPr>
        <w:t>，双回架空线路长度</w:t>
      </w:r>
      <w:r w:rsidRPr="006C5384">
        <w:rPr>
          <w:rFonts w:hAnsi="宋体" w:cs="Times New Roman" w:hint="eastAsia"/>
          <w:noProof/>
          <w:color w:val="000000" w:themeColor="text1"/>
          <w:szCs w:val="24"/>
          <w:lang w:val="zh-CN"/>
        </w:rPr>
        <w:t>9.4km</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EF</w:t>
      </w:r>
      <w:r w:rsidRPr="006C5384">
        <w:rPr>
          <w:rFonts w:hAnsi="宋体" w:cs="Times New Roman" w:hint="eastAsia"/>
          <w:noProof/>
          <w:color w:val="000000" w:themeColor="text1"/>
          <w:szCs w:val="24"/>
          <w:lang w:val="zh-CN"/>
        </w:rPr>
        <w:t>回同塔），直埋电缆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0.3km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0.20km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6</w:t>
      </w:r>
      <w:r w:rsidRPr="006C5384">
        <w:rPr>
          <w:rFonts w:hAnsi="宋体" w:cs="Times New Roman" w:hint="eastAsia"/>
          <w:noProof/>
          <w:color w:val="000000" w:themeColor="text1"/>
          <w:szCs w:val="24"/>
          <w:lang w:val="zh-CN"/>
        </w:rPr>
        <w:t>回线路总计：架空单回长度</w:t>
      </w:r>
      <w:r w:rsidRPr="006C5384">
        <w:rPr>
          <w:rFonts w:hAnsi="宋体" w:cs="Times New Roman" w:hint="eastAsia"/>
          <w:noProof/>
          <w:color w:val="000000" w:themeColor="text1"/>
          <w:szCs w:val="24"/>
          <w:lang w:val="zh-CN"/>
        </w:rPr>
        <w:t>34.8km</w:t>
      </w:r>
      <w:r w:rsidRPr="006C5384">
        <w:rPr>
          <w:rFonts w:hAnsi="宋体" w:cs="Times New Roman" w:hint="eastAsia"/>
          <w:noProof/>
          <w:color w:val="000000" w:themeColor="text1"/>
          <w:szCs w:val="24"/>
          <w:lang w:val="zh-CN"/>
        </w:rPr>
        <w:t>，架空双回长度</w:t>
      </w:r>
      <w:r w:rsidRPr="006C5384">
        <w:rPr>
          <w:rFonts w:hAnsi="宋体" w:cs="Times New Roman" w:hint="eastAsia"/>
          <w:noProof/>
          <w:color w:val="000000" w:themeColor="text1"/>
          <w:szCs w:val="24"/>
          <w:lang w:val="zh-CN"/>
        </w:rPr>
        <w:t>19.7km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YJLV22-26/35-3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70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2.0km</w:t>
      </w:r>
      <w:r w:rsidRPr="006C5384">
        <w:rPr>
          <w:rFonts w:hAnsi="宋体" w:cs="Times New Roman" w:hint="eastAsia"/>
          <w:noProof/>
          <w:color w:val="000000" w:themeColor="text1"/>
          <w:szCs w:val="24"/>
          <w:lang w:val="zh-CN"/>
        </w:rPr>
        <w:t>，直埋电缆</w:t>
      </w:r>
      <w:r w:rsidRPr="006C5384">
        <w:rPr>
          <w:rFonts w:hAnsi="宋体" w:cs="Times New Roman" w:hint="eastAsia"/>
          <w:noProof/>
          <w:color w:val="000000" w:themeColor="text1"/>
          <w:szCs w:val="24"/>
          <w:lang w:val="zh-CN"/>
        </w:rPr>
        <w:t>YJV22-26/35-3</w:t>
      </w:r>
      <w:r w:rsidRPr="006C5384">
        <w:rPr>
          <w:rFonts w:hAnsi="宋体" w:cs="Times New Roman" w:hint="eastAsia"/>
          <w:noProof/>
          <w:color w:val="000000" w:themeColor="text1"/>
          <w:szCs w:val="24"/>
          <w:lang w:val="zh-CN"/>
        </w:rPr>
        <w:t>×</w:t>
      </w:r>
      <w:r w:rsidRPr="006C5384">
        <w:rPr>
          <w:rFonts w:hAnsi="宋体" w:cs="Times New Roman" w:hint="eastAsia"/>
          <w:noProof/>
          <w:color w:val="000000" w:themeColor="text1"/>
          <w:szCs w:val="24"/>
          <w:lang w:val="zh-CN"/>
        </w:rPr>
        <w:t>300</w:t>
      </w:r>
      <w:r w:rsidRPr="006C5384">
        <w:rPr>
          <w:rFonts w:hAnsi="宋体" w:cs="Times New Roman" w:hint="eastAsia"/>
          <w:noProof/>
          <w:color w:val="000000" w:themeColor="text1"/>
          <w:szCs w:val="24"/>
          <w:lang w:val="zh-CN"/>
        </w:rPr>
        <w:t>长度</w:t>
      </w:r>
      <w:r w:rsidRPr="006C5384">
        <w:rPr>
          <w:rFonts w:hAnsi="宋体" w:cs="Times New Roman" w:hint="eastAsia"/>
          <w:noProof/>
          <w:color w:val="000000" w:themeColor="text1"/>
          <w:szCs w:val="24"/>
          <w:lang w:val="zh-CN"/>
        </w:rPr>
        <w:t>1.2km</w:t>
      </w:r>
      <w:r w:rsidRPr="006C5384">
        <w:rPr>
          <w:rFonts w:hAnsi="宋体" w:cs="Times New Roman" w:hint="eastAsia"/>
          <w:noProof/>
          <w:color w:val="000000" w:themeColor="text1"/>
          <w:szCs w:val="24"/>
          <w:lang w:val="zh-CN"/>
        </w:rPr>
        <w:t>。</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风电场集电线路路径图见附图。</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方案二：电缆为主方案</w:t>
      </w:r>
    </w:p>
    <w:p w:rsidR="00D1197B" w:rsidRPr="006C5384"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lastRenderedPageBreak/>
        <w:t>风机之间采用电缆直埋方式，电缆沿新建或已建道路敷设，汇集后再采用架空方式，风机分组采用与方案一相同的方式。两方案的总长度见下表：</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41"/>
        <w:gridCol w:w="2106"/>
        <w:gridCol w:w="2106"/>
        <w:gridCol w:w="1448"/>
      </w:tblGrid>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导体型号及电缆沟</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方案一（架空为主）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方案二（电缆为主）</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单位</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YJLV22-26/35-3×70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2</w:t>
            </w:r>
          </w:p>
        </w:tc>
        <w:tc>
          <w:tcPr>
            <w:tcW w:w="1250" w:type="pct"/>
            <w:shd w:val="clear" w:color="auto" w:fill="auto"/>
            <w:noWrap/>
            <w:vAlign w:val="center"/>
            <w:hideMark/>
          </w:tcPr>
          <w:p w:rsidR="00D1197B" w:rsidRPr="002A6550" w:rsidRDefault="00D1197B" w:rsidP="00EC5371">
            <w:pPr>
              <w:pStyle w:val="afffff6"/>
            </w:pPr>
            <w:r w:rsidRPr="002A6550">
              <w:t>25</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150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29</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YJLV22-26/35-3</w:t>
            </w:r>
            <w:r w:rsidRPr="002A6550">
              <w:rPr>
                <w:rFonts w:hint="eastAsia"/>
              </w:rPr>
              <w:t>×</w:t>
            </w:r>
            <w:r w:rsidRPr="002A6550">
              <w:t>300</w:t>
            </w:r>
            <w:r w:rsidRPr="002A6550">
              <w:rPr>
                <w:rFonts w:hint="eastAsia"/>
              </w:rPr>
              <w:t>总计</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1.2</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双回</w:t>
            </w:r>
          </w:p>
        </w:tc>
        <w:tc>
          <w:tcPr>
            <w:tcW w:w="1250" w:type="pct"/>
            <w:shd w:val="clear" w:color="auto" w:fill="auto"/>
            <w:noWrap/>
            <w:vAlign w:val="center"/>
            <w:hideMark/>
          </w:tcPr>
          <w:p w:rsidR="00D1197B" w:rsidRPr="002A6550" w:rsidRDefault="00D1197B" w:rsidP="00EC5371">
            <w:pPr>
              <w:pStyle w:val="afffff6"/>
            </w:pPr>
            <w:r w:rsidRPr="002A6550">
              <w:t>19.7</w:t>
            </w:r>
          </w:p>
        </w:tc>
        <w:tc>
          <w:tcPr>
            <w:tcW w:w="1250" w:type="pct"/>
            <w:shd w:val="clear" w:color="auto" w:fill="auto"/>
            <w:noWrap/>
            <w:vAlign w:val="center"/>
            <w:hideMark/>
          </w:tcPr>
          <w:p w:rsidR="00D1197B" w:rsidRPr="002A6550" w:rsidRDefault="00D1197B" w:rsidP="00EC5371">
            <w:pPr>
              <w:pStyle w:val="afffff6"/>
            </w:pPr>
            <w:r w:rsidRPr="002A6550">
              <w:t>16</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t>LGJ-240/30</w:t>
            </w:r>
            <w:r w:rsidRPr="002A6550">
              <w:rPr>
                <w:rFonts w:hint="eastAsia"/>
              </w:rPr>
              <w:t>单回</w:t>
            </w:r>
          </w:p>
        </w:tc>
        <w:tc>
          <w:tcPr>
            <w:tcW w:w="1250" w:type="pct"/>
            <w:shd w:val="clear" w:color="auto" w:fill="auto"/>
            <w:noWrap/>
            <w:vAlign w:val="center"/>
            <w:hideMark/>
          </w:tcPr>
          <w:p w:rsidR="00D1197B" w:rsidRPr="002A6550" w:rsidRDefault="00D1197B" w:rsidP="00EC5371">
            <w:pPr>
              <w:pStyle w:val="afffff6"/>
            </w:pPr>
            <w:r w:rsidRPr="002A6550">
              <w:t>34.8</w:t>
            </w:r>
          </w:p>
        </w:tc>
        <w:tc>
          <w:tcPr>
            <w:tcW w:w="1250" w:type="pct"/>
            <w:shd w:val="clear" w:color="auto" w:fill="auto"/>
            <w:noWrap/>
            <w:vAlign w:val="center"/>
            <w:hideMark/>
          </w:tcPr>
          <w:p w:rsidR="00D1197B" w:rsidRPr="002A6550" w:rsidRDefault="00D1197B" w:rsidP="00EC5371">
            <w:pPr>
              <w:pStyle w:val="afffff6"/>
            </w:pPr>
            <w:r w:rsidRPr="002A6550">
              <w:t>8</w:t>
            </w:r>
          </w:p>
        </w:tc>
        <w:tc>
          <w:tcPr>
            <w:tcW w:w="1250" w:type="pct"/>
            <w:shd w:val="clear" w:color="auto" w:fill="auto"/>
            <w:noWrap/>
            <w:vAlign w:val="center"/>
            <w:hideMark/>
          </w:tcPr>
          <w:p w:rsidR="00D1197B" w:rsidRPr="002A6550" w:rsidRDefault="00D1197B" w:rsidP="00EC5371">
            <w:pPr>
              <w:pStyle w:val="afffff6"/>
            </w:pPr>
            <w:r w:rsidRPr="002A6550">
              <w:t>km</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电缆分支箱</w:t>
            </w:r>
          </w:p>
        </w:tc>
        <w:tc>
          <w:tcPr>
            <w:tcW w:w="1250" w:type="pct"/>
            <w:shd w:val="clear" w:color="auto" w:fill="auto"/>
            <w:noWrap/>
            <w:vAlign w:val="center"/>
            <w:hideMark/>
          </w:tcPr>
          <w:p w:rsidR="00D1197B" w:rsidRPr="002A6550" w:rsidRDefault="00D1197B" w:rsidP="00EC5371">
            <w:pPr>
              <w:pStyle w:val="afffff6"/>
            </w:pPr>
            <w:r w:rsidRPr="002A6550">
              <w:t>0</w:t>
            </w:r>
          </w:p>
        </w:tc>
        <w:tc>
          <w:tcPr>
            <w:tcW w:w="1250" w:type="pct"/>
            <w:shd w:val="clear" w:color="auto" w:fill="auto"/>
            <w:noWrap/>
            <w:vAlign w:val="center"/>
            <w:hideMark/>
          </w:tcPr>
          <w:p w:rsidR="00D1197B" w:rsidRPr="002A6550" w:rsidRDefault="00D1197B" w:rsidP="00EC5371">
            <w:pPr>
              <w:pStyle w:val="afffff6"/>
            </w:pPr>
            <w:r w:rsidRPr="002A6550">
              <w:t>9</w:t>
            </w:r>
          </w:p>
        </w:tc>
        <w:tc>
          <w:tcPr>
            <w:tcW w:w="1250" w:type="pct"/>
            <w:shd w:val="clear" w:color="auto" w:fill="auto"/>
            <w:noWrap/>
            <w:vAlign w:val="center"/>
            <w:hideMark/>
          </w:tcPr>
          <w:p w:rsidR="00D1197B" w:rsidRPr="002A6550" w:rsidRDefault="00D1197B" w:rsidP="00EC5371">
            <w:pPr>
              <w:pStyle w:val="afffff6"/>
            </w:pPr>
            <w:r w:rsidRPr="002A6550">
              <w:rPr>
                <w:rFonts w:hint="eastAsia"/>
              </w:rPr>
              <w:t>台</w:t>
            </w:r>
          </w:p>
        </w:tc>
      </w:tr>
      <w:tr w:rsidR="00D1197B" w:rsidRPr="002A6550" w:rsidTr="00EC5371">
        <w:trPr>
          <w:trHeight w:val="300"/>
        </w:trPr>
        <w:tc>
          <w:tcPr>
            <w:tcW w:w="1250" w:type="pct"/>
            <w:shd w:val="clear" w:color="auto" w:fill="auto"/>
            <w:noWrap/>
            <w:vAlign w:val="center"/>
            <w:hideMark/>
          </w:tcPr>
          <w:p w:rsidR="00D1197B" w:rsidRPr="002A6550" w:rsidRDefault="00D1197B" w:rsidP="00EC5371">
            <w:pPr>
              <w:pStyle w:val="afffff6"/>
            </w:pPr>
            <w:r w:rsidRPr="002A6550">
              <w:rPr>
                <w:rFonts w:hint="eastAsia"/>
              </w:rPr>
              <w:t>电缆沟</w:t>
            </w:r>
          </w:p>
        </w:tc>
        <w:tc>
          <w:tcPr>
            <w:tcW w:w="1250" w:type="pct"/>
            <w:shd w:val="clear" w:color="auto" w:fill="auto"/>
            <w:noWrap/>
            <w:vAlign w:val="center"/>
            <w:hideMark/>
          </w:tcPr>
          <w:p w:rsidR="00D1197B" w:rsidRPr="002A6550" w:rsidRDefault="00D1197B" w:rsidP="00EC5371">
            <w:pPr>
              <w:pStyle w:val="afffff6"/>
            </w:pPr>
            <w:r w:rsidRPr="002A6550">
              <w:t>3.2</w:t>
            </w:r>
          </w:p>
        </w:tc>
        <w:tc>
          <w:tcPr>
            <w:tcW w:w="1250" w:type="pct"/>
            <w:shd w:val="clear" w:color="auto" w:fill="auto"/>
            <w:noWrap/>
            <w:vAlign w:val="center"/>
            <w:hideMark/>
          </w:tcPr>
          <w:p w:rsidR="00D1197B" w:rsidRPr="002A6550" w:rsidRDefault="00D1197B" w:rsidP="00EC5371">
            <w:pPr>
              <w:pStyle w:val="afffff6"/>
            </w:pPr>
            <w:r w:rsidRPr="002A6550">
              <w:t>55.2</w:t>
            </w:r>
          </w:p>
        </w:tc>
        <w:tc>
          <w:tcPr>
            <w:tcW w:w="1250" w:type="pct"/>
            <w:shd w:val="clear" w:color="auto" w:fill="auto"/>
            <w:noWrap/>
            <w:vAlign w:val="center"/>
            <w:hideMark/>
          </w:tcPr>
          <w:p w:rsidR="00D1197B" w:rsidRPr="002A6550" w:rsidRDefault="00D1197B" w:rsidP="00EC5371">
            <w:pPr>
              <w:pStyle w:val="afffff6"/>
            </w:pPr>
            <w:r w:rsidRPr="002A6550">
              <w:t>km</w:t>
            </w:r>
          </w:p>
        </w:tc>
      </w:tr>
    </w:tbl>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推荐方案：</w:t>
      </w:r>
    </w:p>
    <w:p w:rsidR="00D1197B" w:rsidRPr="006C5384" w:rsidRDefault="00D1197B" w:rsidP="00D1197B">
      <w:pPr>
        <w:ind w:firstLine="480"/>
        <w:rPr>
          <w:rFonts w:hAnsi="宋体" w:cs="Times New Roman"/>
          <w:noProof/>
          <w:color w:val="000000" w:themeColor="text1"/>
          <w:szCs w:val="24"/>
          <w:lang w:val="zh-CN"/>
        </w:rPr>
      </w:pPr>
      <w:r w:rsidRPr="006C5384">
        <w:rPr>
          <w:rFonts w:hAnsi="宋体" w:cs="Times New Roman" w:hint="eastAsia"/>
          <w:noProof/>
          <w:color w:val="000000" w:themeColor="text1"/>
          <w:szCs w:val="24"/>
          <w:lang w:val="zh-CN"/>
        </w:rPr>
        <w:t>从上表可看出：方案一架空总长度</w:t>
      </w:r>
      <w:r w:rsidRPr="006C5384">
        <w:rPr>
          <w:rFonts w:hAnsi="宋体" w:cs="Times New Roman"/>
          <w:noProof/>
          <w:color w:val="000000" w:themeColor="text1"/>
          <w:szCs w:val="24"/>
          <w:lang w:val="zh-CN"/>
        </w:rPr>
        <w:t>54.5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3.2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；方案二架空线路长度</w:t>
      </w:r>
      <w:r w:rsidRPr="006C5384">
        <w:rPr>
          <w:rFonts w:hAnsi="宋体" w:cs="Times New Roman"/>
          <w:noProof/>
          <w:color w:val="000000" w:themeColor="text1"/>
          <w:szCs w:val="24"/>
          <w:lang w:val="zh-CN"/>
        </w:rPr>
        <w:t>24.0</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，直埋电缆总长度</w:t>
      </w:r>
      <w:r w:rsidRPr="006C5384">
        <w:rPr>
          <w:rFonts w:hAnsi="宋体" w:cs="Times New Roman"/>
          <w:noProof/>
          <w:color w:val="000000" w:themeColor="text1"/>
          <w:szCs w:val="24"/>
          <w:lang w:val="zh-CN"/>
        </w:rPr>
        <w:t>55.2</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。方案二较方案一长</w:t>
      </w:r>
      <w:r w:rsidRPr="006C5384">
        <w:rPr>
          <w:rFonts w:hAnsi="宋体" w:cs="Times New Roman"/>
          <w:noProof/>
          <w:color w:val="000000" w:themeColor="text1"/>
          <w:szCs w:val="24"/>
          <w:lang w:val="zh-CN"/>
        </w:rPr>
        <w:t>23.5</w:t>
      </w:r>
      <w:r w:rsidRPr="006C5384">
        <w:rPr>
          <w:rFonts w:hAnsi="宋体" w:cs="Times New Roman" w:hint="eastAsia"/>
          <w:noProof/>
          <w:color w:val="000000" w:themeColor="text1"/>
          <w:szCs w:val="24"/>
          <w:lang w:val="zh-CN"/>
        </w:rPr>
        <w:t>km</w:t>
      </w:r>
      <w:r w:rsidRPr="006C5384">
        <w:rPr>
          <w:rFonts w:hAnsi="宋体" w:cs="Times New Roman" w:hint="eastAsia"/>
          <w:noProof/>
          <w:color w:val="000000" w:themeColor="text1"/>
          <w:szCs w:val="24"/>
          <w:lang w:val="zh-CN"/>
        </w:rPr>
        <w:t>，造价高于方案一约</w:t>
      </w:r>
      <w:r w:rsidRPr="006C5384">
        <w:rPr>
          <w:rFonts w:hAnsi="宋体" w:cs="Times New Roman" w:hint="eastAsia"/>
          <w:noProof/>
          <w:color w:val="000000" w:themeColor="text1"/>
          <w:szCs w:val="24"/>
          <w:lang w:val="zh-CN"/>
        </w:rPr>
        <w:t>8</w:t>
      </w:r>
      <w:r w:rsidRPr="006C5384">
        <w:rPr>
          <w:rFonts w:hAnsi="宋体" w:cs="Times New Roman"/>
          <w:noProof/>
          <w:color w:val="000000" w:themeColor="text1"/>
          <w:szCs w:val="24"/>
          <w:lang w:val="zh-CN"/>
        </w:rPr>
        <w:t>6</w:t>
      </w:r>
      <w:r w:rsidRPr="006C5384">
        <w:rPr>
          <w:rFonts w:hAnsi="宋体" w:cs="Times New Roman" w:hint="eastAsia"/>
          <w:noProof/>
          <w:color w:val="000000" w:themeColor="text1"/>
          <w:szCs w:val="24"/>
          <w:lang w:val="zh-CN"/>
        </w:rPr>
        <w:t>0</w:t>
      </w:r>
      <w:r w:rsidRPr="006C5384">
        <w:rPr>
          <w:rFonts w:hAnsi="宋体" w:cs="Times New Roman" w:hint="eastAsia"/>
          <w:noProof/>
          <w:color w:val="000000" w:themeColor="text1"/>
          <w:szCs w:val="24"/>
          <w:lang w:val="zh-CN"/>
        </w:rPr>
        <w:t>万元，且方案二采用电缆对于后期运行维护不方便。本工程覆冰厚度为</w:t>
      </w:r>
      <w:r w:rsidRPr="006C5384">
        <w:rPr>
          <w:rFonts w:hAnsi="宋体" w:cs="Times New Roman"/>
          <w:noProof/>
          <w:color w:val="000000" w:themeColor="text1"/>
          <w:szCs w:val="24"/>
          <w:lang w:val="zh-CN"/>
        </w:rPr>
        <w:t>0</w:t>
      </w:r>
      <w:r w:rsidRPr="006C5384">
        <w:rPr>
          <w:rFonts w:hAnsi="宋体" w:cs="Times New Roman" w:hint="eastAsia"/>
          <w:noProof/>
          <w:color w:val="000000" w:themeColor="text1"/>
          <w:szCs w:val="24"/>
          <w:lang w:val="zh-CN"/>
        </w:rPr>
        <w:t>mm</w:t>
      </w:r>
      <w:r w:rsidRPr="006C5384">
        <w:rPr>
          <w:rFonts w:hAnsi="宋体" w:cs="Times New Roman" w:hint="eastAsia"/>
          <w:noProof/>
          <w:color w:val="000000" w:themeColor="text1"/>
          <w:szCs w:val="24"/>
          <w:lang w:val="zh-CN"/>
        </w:rPr>
        <w:t>，不属于重覆冰区，因此最终推荐方案一。</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6.6.4 </w:t>
      </w:r>
      <w:r w:rsidRPr="0021393C">
        <w:rPr>
          <w:b/>
          <w:bCs/>
          <w:sz w:val="32"/>
          <w:szCs w:val="32"/>
        </w:rPr>
        <w:t>机电部分</w:t>
      </w:r>
    </w:p>
    <w:p w:rsidR="00D1197B" w:rsidRPr="0021393C" w:rsidRDefault="00D1197B" w:rsidP="00D1197B">
      <w:pPr>
        <w:tabs>
          <w:tab w:val="left" w:pos="2771"/>
        </w:tabs>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6.6.4.1</w:t>
      </w:r>
      <w:r w:rsidRPr="0021393C">
        <w:rPr>
          <w:rFonts w:eastAsia="黑体" w:hAnsi="宋体" w:cs="Times New Roman"/>
          <w:noProof/>
          <w:color w:val="000000" w:themeColor="text1"/>
          <w:sz w:val="28"/>
          <w:szCs w:val="24"/>
          <w:lang w:val="zh-CN"/>
        </w:rPr>
        <w:t>电缆选型</w:t>
      </w:r>
      <w:r>
        <w:rPr>
          <w:rFonts w:eastAsia="黑体" w:hAnsi="宋体" w:cs="Times New Roman"/>
          <w:noProof/>
          <w:color w:val="000000" w:themeColor="text1"/>
          <w:sz w:val="28"/>
          <w:szCs w:val="24"/>
          <w:lang w:val="zh-CN"/>
        </w:rPr>
        <w:tab/>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本风电场工程箱变出线上塔、两条支线、进站部分采用直埋电缆采用三芯交联聚乙烯绝缘电缆，直接埋地敷设，为避免电缆型号过于繁多，同时控制电压降落，其截面选择</w:t>
      </w:r>
      <w:r w:rsidRPr="0021393C">
        <w:rPr>
          <w:rFonts w:hAnsi="宋体" w:cs="Times New Roman"/>
          <w:noProof/>
          <w:color w:val="000000" w:themeColor="text1"/>
          <w:szCs w:val="24"/>
          <w:lang w:val="zh-CN"/>
        </w:rPr>
        <w:t>见</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_Ref516755581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r w:rsidR="004233A6" w:rsidRPr="004233A6">
        <w:rPr>
          <w:rFonts w:hAnsi="宋体" w:cs="Times New Roman" w:hint="eastAsia"/>
          <w:noProof/>
          <w:color w:val="000000" w:themeColor="text1"/>
          <w:szCs w:val="24"/>
          <w:lang w:val="zh-CN"/>
        </w:rPr>
        <w:t>表</w:t>
      </w:r>
      <w:r w:rsidR="004233A6" w:rsidRPr="004233A6">
        <w:rPr>
          <w:rFonts w:hAnsi="宋体" w:cs="Times New Roman" w:hint="eastAsia"/>
          <w:noProof/>
          <w:color w:val="000000" w:themeColor="text1"/>
          <w:szCs w:val="24"/>
          <w:lang w:val="zh-CN"/>
        </w:rPr>
        <w:t xml:space="preserve">6.6- </w:t>
      </w:r>
      <w:r w:rsidRPr="0021393C">
        <w:rPr>
          <w:rFonts w:hAnsi="宋体" w:cs="Times New Roman"/>
          <w:noProof/>
          <w:color w:val="000000" w:themeColor="text1"/>
          <w:szCs w:val="24"/>
          <w:lang w:val="zh-CN"/>
        </w:rPr>
        <w:fldChar w:fldCharType="end"/>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19" w:name="_Ref516755581"/>
      <w:r w:rsidRPr="0021393C">
        <w:rPr>
          <w:rFonts w:cs="Times New Roman" w:hint="eastAsia"/>
          <w:b/>
          <w:sz w:val="21"/>
          <w:szCs w:val="21"/>
        </w:rPr>
        <w:t>表</w:t>
      </w:r>
      <w:r w:rsidRPr="0021393C">
        <w:rPr>
          <w:rFonts w:cs="Times New Roman" w:hint="eastAsia"/>
          <w:b/>
          <w:sz w:val="21"/>
          <w:szCs w:val="21"/>
        </w:rPr>
        <w:t xml:space="preserve">6.6- </w:t>
      </w:r>
      <w:bookmarkEnd w:id="19"/>
      <w:r w:rsidRPr="0021393C">
        <w:rPr>
          <w:rFonts w:cs="Times New Roman" w:hint="eastAsia"/>
          <w:b/>
          <w:sz w:val="21"/>
          <w:szCs w:val="21"/>
        </w:rPr>
        <w:t>2</w:t>
      </w:r>
      <w:r w:rsidRPr="0021393C">
        <w:rPr>
          <w:rFonts w:cs="Times New Roman"/>
          <w:b/>
          <w:sz w:val="21"/>
          <w:szCs w:val="21"/>
        </w:rPr>
        <w:t xml:space="preserve"> </w:t>
      </w:r>
      <w:r w:rsidRPr="0021393C">
        <w:rPr>
          <w:rFonts w:cs="Times New Roman"/>
          <w:b/>
          <w:sz w:val="21"/>
          <w:szCs w:val="21"/>
        </w:rPr>
        <w:t>集电线路电缆选型表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1417"/>
        <w:gridCol w:w="1926"/>
        <w:gridCol w:w="1949"/>
        <w:gridCol w:w="1949"/>
      </w:tblGrid>
      <w:tr w:rsidR="00D1197B" w:rsidRPr="0021393C" w:rsidTr="00783E08">
        <w:trPr>
          <w:trHeight w:val="340"/>
          <w:tblHeader/>
        </w:trPr>
        <w:tc>
          <w:tcPr>
            <w:tcW w:w="1280"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风机数量</w:t>
            </w:r>
            <w:r w:rsidRPr="0021393C">
              <w:rPr>
                <w:rFonts w:cs="Times New Roman"/>
                <w:sz w:val="21"/>
                <w:szCs w:val="21"/>
              </w:rPr>
              <w:t>/</w:t>
            </w:r>
            <w:r w:rsidRPr="0021393C">
              <w:rPr>
                <w:rFonts w:cs="Times New Roman" w:hint="eastAsia"/>
                <w:sz w:val="21"/>
                <w:szCs w:val="21"/>
              </w:rPr>
              <w:t>台</w:t>
            </w:r>
          </w:p>
        </w:tc>
        <w:tc>
          <w:tcPr>
            <w:tcW w:w="1417"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输送容量</w:t>
            </w:r>
            <w:r w:rsidRPr="0021393C">
              <w:rPr>
                <w:rFonts w:cs="Times New Roman"/>
                <w:sz w:val="21"/>
                <w:szCs w:val="21"/>
              </w:rPr>
              <w:t>/MVA</w:t>
            </w:r>
          </w:p>
        </w:tc>
        <w:tc>
          <w:tcPr>
            <w:tcW w:w="1926"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选用电缆</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电缆最大允许输送容量</w:t>
            </w:r>
            <w:r w:rsidRPr="0021393C">
              <w:rPr>
                <w:rFonts w:cs="Times New Roman" w:hint="eastAsia"/>
                <w:sz w:val="21"/>
                <w:szCs w:val="21"/>
              </w:rPr>
              <w:t>/MW</w:t>
            </w:r>
          </w:p>
        </w:tc>
        <w:tc>
          <w:tcPr>
            <w:tcW w:w="1949" w:type="dxa"/>
            <w:shd w:val="clear" w:color="auto" w:fill="E7E6E6" w:themeFill="background2"/>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电缆参考载流量</w:t>
            </w:r>
            <w:r w:rsidRPr="0021393C">
              <w:rPr>
                <w:rFonts w:cs="Times New Roman" w:hint="eastAsia"/>
                <w:sz w:val="21"/>
                <w:szCs w:val="21"/>
              </w:rPr>
              <w:t>/A</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70</w:t>
            </w:r>
            <w:r w:rsidRPr="0021393C">
              <w:rPr>
                <w:rFonts w:cs="Times New Roman" w:hint="eastAsia"/>
                <w:sz w:val="21"/>
                <w:szCs w:val="21"/>
              </w:rPr>
              <w:t>（铝芯）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13.2</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5-6</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95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15.8</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7-8</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185</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23</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9</w:t>
            </w:r>
            <w:r w:rsidRPr="0021393C">
              <w:rPr>
                <w:rFonts w:cs="Times New Roman" w:hint="eastAsia"/>
                <w:sz w:val="21"/>
                <w:szCs w:val="21"/>
              </w:rPr>
              <w:t>-10</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24</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26.5</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460</w:t>
            </w:r>
          </w:p>
        </w:tc>
      </w:tr>
      <w:tr w:rsidR="00D1197B" w:rsidRPr="0021393C" w:rsidTr="00783E08">
        <w:trPr>
          <w:trHeight w:val="340"/>
        </w:trPr>
        <w:tc>
          <w:tcPr>
            <w:tcW w:w="1280"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1417"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27.5</w:t>
            </w:r>
          </w:p>
        </w:tc>
        <w:tc>
          <w:tcPr>
            <w:tcW w:w="1926"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3×</w:t>
            </w:r>
            <w:r w:rsidRPr="0021393C">
              <w:rPr>
                <w:rFonts w:cs="Times New Roman" w:hint="eastAsia"/>
                <w:sz w:val="21"/>
                <w:szCs w:val="21"/>
              </w:rPr>
              <w:t>30</w:t>
            </w:r>
            <w:r w:rsidRPr="0021393C">
              <w:rPr>
                <w:rFonts w:cs="Times New Roman"/>
                <w:sz w:val="21"/>
                <w:szCs w:val="21"/>
              </w:rPr>
              <w:t>0</w:t>
            </w:r>
            <w:r w:rsidRPr="0021393C">
              <w:rPr>
                <w:rFonts w:cs="Times New Roman"/>
                <w:sz w:val="21"/>
                <w:szCs w:val="21"/>
              </w:rPr>
              <w:t>（</w:t>
            </w:r>
            <w:r w:rsidRPr="0021393C">
              <w:rPr>
                <w:rFonts w:cs="Times New Roman" w:hint="eastAsia"/>
                <w:sz w:val="21"/>
                <w:szCs w:val="21"/>
              </w:rPr>
              <w:t>铜</w:t>
            </w:r>
            <w:r w:rsidRPr="0021393C">
              <w:rPr>
                <w:rFonts w:cs="Times New Roman"/>
                <w:sz w:val="21"/>
                <w:szCs w:val="21"/>
              </w:rPr>
              <w:t>芯）</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29.9</w:t>
            </w:r>
          </w:p>
        </w:tc>
        <w:tc>
          <w:tcPr>
            <w:tcW w:w="1949" w:type="dxa"/>
            <w:shd w:val="clear" w:color="auto" w:fill="auto"/>
            <w:noWrap/>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520</w:t>
            </w: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综合电压损失、短路热稳定条件等因素本工程电缆选用</w:t>
      </w:r>
      <w:r w:rsidRPr="005518E2">
        <w:rPr>
          <w:rFonts w:hAnsi="宋体" w:cs="Times New Roman" w:hint="eastAsia"/>
          <w:noProof/>
          <w:color w:val="000000" w:themeColor="text1"/>
          <w:szCs w:val="24"/>
          <w:lang w:val="zh-CN"/>
        </w:rPr>
        <w:t>YJL</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70</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YJ</w:t>
      </w:r>
      <w:r>
        <w:rPr>
          <w:rFonts w:hAnsi="宋体" w:cs="Times New Roman"/>
          <w:noProof/>
          <w:color w:val="000000" w:themeColor="text1"/>
          <w:szCs w:val="24"/>
          <w:lang w:val="zh-CN"/>
        </w:rPr>
        <w:t>Y</w:t>
      </w:r>
      <w:r w:rsidRPr="005518E2">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5518E2">
        <w:rPr>
          <w:rFonts w:hAnsi="宋体" w:cs="Times New Roman" w:hint="eastAsia"/>
          <w:noProof/>
          <w:color w:val="000000" w:themeColor="text1"/>
          <w:szCs w:val="24"/>
          <w:lang w:val="zh-CN"/>
        </w:rPr>
        <w:t>-26/35-3</w:t>
      </w:r>
      <w:r w:rsidRPr="005518E2">
        <w:rPr>
          <w:rFonts w:hAnsi="宋体" w:cs="Times New Roman" w:hint="eastAsia"/>
          <w:noProof/>
          <w:color w:val="000000" w:themeColor="text1"/>
          <w:szCs w:val="24"/>
          <w:lang w:val="zh-CN"/>
        </w:rPr>
        <w:t>×</w:t>
      </w:r>
      <w:r w:rsidRPr="005518E2">
        <w:rPr>
          <w:rFonts w:hAnsi="宋体" w:cs="Times New Roman" w:hint="eastAsia"/>
          <w:noProof/>
          <w:color w:val="000000" w:themeColor="text1"/>
          <w:szCs w:val="24"/>
          <w:lang w:val="zh-CN"/>
        </w:rPr>
        <w:t>300</w:t>
      </w:r>
      <w:r w:rsidRPr="005518E2">
        <w:rPr>
          <w:rFonts w:hAnsi="宋体" w:cs="Times New Roman" w:hint="eastAsia"/>
          <w:noProof/>
          <w:color w:val="000000" w:themeColor="text1"/>
          <w:szCs w:val="24"/>
          <w:lang w:val="zh-CN"/>
        </w:rPr>
        <w:t>型三芯交联聚乙烯绝缘聚氯乙烯外护套电力电缆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lastRenderedPageBreak/>
        <w:t>6.6.4.2</w:t>
      </w:r>
      <w:r w:rsidRPr="0021393C">
        <w:rPr>
          <w:rFonts w:eastAsia="黑体" w:hAnsi="宋体" w:cs="Times New Roman"/>
          <w:noProof/>
          <w:color w:val="000000" w:themeColor="text1"/>
          <w:sz w:val="28"/>
          <w:szCs w:val="24"/>
          <w:lang w:val="zh-CN"/>
        </w:rPr>
        <w:t>架空线路选型</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）导线</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本风电场工程架空线路采用钢芯铝绞线，为避免电缆型号过于繁多，同时控制电压降落，</w:t>
      </w:r>
      <w:r w:rsidRPr="0021393C">
        <w:rPr>
          <w:rFonts w:hAnsi="宋体" w:cs="Times New Roman" w:hint="eastAsia"/>
          <w:noProof/>
          <w:color w:val="000000" w:themeColor="text1"/>
          <w:szCs w:val="24"/>
          <w:lang w:val="zh-CN"/>
        </w:rPr>
        <w:t>工作温度按照</w:t>
      </w:r>
      <w:r w:rsidRPr="0021393C">
        <w:rPr>
          <w:rFonts w:hAnsi="宋体" w:cs="Times New Roman" w:hint="eastAsia"/>
          <w:noProof/>
          <w:color w:val="000000" w:themeColor="text1"/>
          <w:szCs w:val="24"/>
          <w:lang w:val="zh-CN"/>
        </w:rPr>
        <w:t>40</w:t>
      </w:r>
      <w:r w:rsidRPr="0021393C">
        <w:rPr>
          <w:rFonts w:hAnsi="宋体" w:cs="Times New Roman" w:hint="eastAsia"/>
          <w:noProof/>
          <w:color w:val="000000" w:themeColor="text1"/>
          <w:szCs w:val="24"/>
          <w:lang w:val="zh-CN"/>
        </w:rPr>
        <w:t>度考虑，</w:t>
      </w:r>
      <w:r w:rsidRPr="0021393C">
        <w:rPr>
          <w:rFonts w:hAnsi="宋体" w:cs="Times New Roman"/>
          <w:noProof/>
          <w:color w:val="000000" w:themeColor="text1"/>
          <w:szCs w:val="24"/>
          <w:lang w:val="zh-CN"/>
        </w:rPr>
        <w:t>其截面选择见表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3</w:t>
      </w:r>
      <w:r w:rsidRPr="0021393C">
        <w:rPr>
          <w:rFonts w:hAnsi="宋体" w:cs="Times New Roman"/>
          <w:noProof/>
          <w:color w:val="000000" w:themeColor="text1"/>
          <w:szCs w:val="24"/>
          <w:lang w:val="zh-CN"/>
        </w:rPr>
        <w:t>。</w:t>
      </w:r>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bookmarkStart w:id="20" w:name="_Ref507929253"/>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0"/>
      <w:r w:rsidRPr="0021393C">
        <w:rPr>
          <w:rFonts w:cs="Times New Roman" w:hint="eastAsia"/>
          <w:b/>
          <w:sz w:val="21"/>
          <w:szCs w:val="21"/>
        </w:rPr>
        <w:t>3</w:t>
      </w:r>
      <w:r w:rsidRPr="0021393C">
        <w:rPr>
          <w:rFonts w:cs="Times New Roman" w:hint="eastAsia"/>
          <w:b/>
          <w:sz w:val="21"/>
          <w:szCs w:val="21"/>
        </w:rPr>
        <w:t>架空线路</w:t>
      </w:r>
      <w:r w:rsidRPr="0021393C">
        <w:rPr>
          <w:rFonts w:cs="Times New Roman"/>
          <w:b/>
          <w:sz w:val="21"/>
          <w:szCs w:val="21"/>
        </w:rPr>
        <w:t>选型表</w:t>
      </w:r>
    </w:p>
    <w:tbl>
      <w:tblPr>
        <w:tblW w:w="8523" w:type="dxa"/>
        <w:tblLayout w:type="fixed"/>
        <w:tblLook w:val="04A0" w:firstRow="1" w:lastRow="0" w:firstColumn="1" w:lastColumn="0" w:noHBand="0" w:noVBand="1"/>
      </w:tblPr>
      <w:tblGrid>
        <w:gridCol w:w="1838"/>
        <w:gridCol w:w="2095"/>
        <w:gridCol w:w="2583"/>
        <w:gridCol w:w="2007"/>
      </w:tblGrid>
      <w:tr w:rsidR="00D1197B" w:rsidRPr="0021393C" w:rsidTr="00783E08">
        <w:trPr>
          <w:trHeight w:val="170"/>
        </w:trPr>
        <w:tc>
          <w:tcPr>
            <w:tcW w:w="1838" w:type="dxa"/>
            <w:tcBorders>
              <w:top w:val="single" w:sz="8" w:space="0" w:color="auto"/>
              <w:left w:val="single" w:sz="8" w:space="0" w:color="auto"/>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导线型号</w:t>
            </w:r>
          </w:p>
        </w:tc>
        <w:tc>
          <w:tcPr>
            <w:tcW w:w="2095"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导线长期允许</w:t>
            </w:r>
            <w:r w:rsidRPr="0021393C">
              <w:rPr>
                <w:rFonts w:cs="Times New Roman"/>
                <w:sz w:val="21"/>
                <w:szCs w:val="21"/>
              </w:rPr>
              <w:t>电流</w:t>
            </w:r>
            <w:r w:rsidRPr="0021393C">
              <w:rPr>
                <w:rFonts w:cs="Times New Roman"/>
                <w:sz w:val="21"/>
                <w:szCs w:val="21"/>
              </w:rPr>
              <w:t>/A</w:t>
            </w:r>
          </w:p>
        </w:tc>
        <w:tc>
          <w:tcPr>
            <w:tcW w:w="2583"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允许</w:t>
            </w:r>
            <w:r w:rsidRPr="0021393C">
              <w:rPr>
                <w:rFonts w:cs="Times New Roman"/>
                <w:sz w:val="21"/>
                <w:szCs w:val="21"/>
              </w:rPr>
              <w:t>输送容量</w:t>
            </w:r>
            <w:r w:rsidRPr="0021393C">
              <w:rPr>
                <w:rFonts w:cs="Times New Roman"/>
                <w:sz w:val="21"/>
                <w:szCs w:val="21"/>
              </w:rPr>
              <w:t>/MVA</w:t>
            </w:r>
          </w:p>
        </w:tc>
        <w:tc>
          <w:tcPr>
            <w:tcW w:w="2007" w:type="dxa"/>
            <w:tcBorders>
              <w:top w:val="single" w:sz="8" w:space="0" w:color="auto"/>
              <w:left w:val="nil"/>
              <w:bottom w:val="single" w:sz="8" w:space="0" w:color="auto"/>
              <w:right w:val="single" w:sz="8" w:space="0" w:color="auto"/>
            </w:tcBorders>
            <w:shd w:val="clear" w:color="auto" w:fill="E7E6E6" w:themeFill="background2"/>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最大</w:t>
            </w:r>
            <w:r w:rsidRPr="0021393C">
              <w:rPr>
                <w:rFonts w:cs="Times New Roman"/>
                <w:sz w:val="21"/>
                <w:szCs w:val="21"/>
              </w:rPr>
              <w:t>风机数量</w:t>
            </w:r>
            <w:r w:rsidRPr="0021393C">
              <w:rPr>
                <w:rFonts w:cs="Times New Roman"/>
                <w:sz w:val="21"/>
                <w:szCs w:val="21"/>
              </w:rPr>
              <w:t>/</w:t>
            </w:r>
            <w:r w:rsidRPr="0021393C">
              <w:rPr>
                <w:rFonts w:cs="Times New Roman"/>
                <w:sz w:val="21"/>
                <w:szCs w:val="21"/>
              </w:rPr>
              <w:t>台</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JL/G1A-95/20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330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16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6</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2</w:t>
            </w:r>
            <w:r w:rsidRPr="0021393C">
              <w:rPr>
                <w:rFonts w:cs="Times New Roman"/>
                <w:sz w:val="21"/>
                <w:szCs w:val="21"/>
              </w:rPr>
              <w:t>0/2</w:t>
            </w:r>
            <w:r w:rsidRPr="0021393C">
              <w:rPr>
                <w:rFonts w:cs="Times New Roman" w:hint="eastAsia"/>
                <w:sz w:val="21"/>
                <w:szCs w:val="21"/>
              </w:rPr>
              <w:t>5</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380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19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7</w:t>
            </w:r>
          </w:p>
        </w:tc>
      </w:tr>
      <w:tr w:rsidR="00D1197B" w:rsidRPr="0021393C" w:rsidTr="00783E08">
        <w:trPr>
          <w:trHeight w:val="170"/>
        </w:trPr>
        <w:tc>
          <w:tcPr>
            <w:tcW w:w="1838" w:type="dxa"/>
            <w:tcBorders>
              <w:top w:val="nil"/>
              <w:left w:val="single" w:sz="8" w:space="0" w:color="auto"/>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JL/G1A-1</w:t>
            </w:r>
            <w:r w:rsidRPr="0021393C">
              <w:rPr>
                <w:rFonts w:cs="Times New Roman" w:hint="eastAsia"/>
                <w:sz w:val="21"/>
                <w:szCs w:val="21"/>
              </w:rPr>
              <w:t>85</w:t>
            </w:r>
            <w:r w:rsidRPr="0021393C">
              <w:rPr>
                <w:rFonts w:cs="Times New Roman"/>
                <w:sz w:val="21"/>
                <w:szCs w:val="21"/>
              </w:rPr>
              <w:t>/</w:t>
            </w:r>
            <w:r w:rsidRPr="0021393C">
              <w:rPr>
                <w:rFonts w:cs="Times New Roman" w:hint="eastAsia"/>
                <w:sz w:val="21"/>
                <w:szCs w:val="21"/>
              </w:rPr>
              <w:t>30</w:t>
            </w:r>
          </w:p>
        </w:tc>
        <w:tc>
          <w:tcPr>
            <w:tcW w:w="2095" w:type="dxa"/>
            <w:tcBorders>
              <w:top w:val="nil"/>
              <w:left w:val="nil"/>
              <w:bottom w:val="single" w:sz="8" w:space="0" w:color="auto"/>
              <w:right w:val="single" w:sz="8"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510</w:t>
            </w:r>
          </w:p>
        </w:tc>
        <w:tc>
          <w:tcPr>
            <w:tcW w:w="2583"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25 </w:t>
            </w:r>
          </w:p>
        </w:tc>
        <w:tc>
          <w:tcPr>
            <w:tcW w:w="2007" w:type="dxa"/>
            <w:tcBorders>
              <w:top w:val="nil"/>
              <w:left w:val="nil"/>
              <w:bottom w:val="single" w:sz="8" w:space="0" w:color="auto"/>
              <w:right w:val="single" w:sz="8"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10</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JL/G1A-240/30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610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30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11</w:t>
            </w:r>
          </w:p>
        </w:tc>
      </w:tr>
      <w:tr w:rsidR="00D1197B" w:rsidRPr="0021393C" w:rsidTr="00783E08">
        <w:trPr>
          <w:trHeight w:val="170"/>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JL/G1A-</w:t>
            </w:r>
            <w:r w:rsidRPr="0021393C">
              <w:rPr>
                <w:rFonts w:cs="Times New Roman" w:hint="eastAsia"/>
                <w:sz w:val="21"/>
                <w:szCs w:val="21"/>
              </w:rPr>
              <w:t>30</w:t>
            </w:r>
            <w:r w:rsidRPr="0021393C">
              <w:rPr>
                <w:rFonts w:cs="Times New Roman"/>
                <w:sz w:val="21"/>
                <w:szCs w:val="21"/>
              </w:rPr>
              <w:t>0/</w:t>
            </w:r>
            <w:r w:rsidRPr="0021393C">
              <w:rPr>
                <w:rFonts w:cs="Times New Roman" w:hint="eastAsia"/>
                <w:sz w:val="21"/>
                <w:szCs w:val="21"/>
              </w:rPr>
              <w:t>4</w:t>
            </w:r>
            <w:r w:rsidRPr="0021393C">
              <w:rPr>
                <w:rFonts w:cs="Times New Roman"/>
                <w:sz w:val="21"/>
                <w:szCs w:val="21"/>
              </w:rPr>
              <w:t>0</w:t>
            </w:r>
          </w:p>
        </w:tc>
        <w:tc>
          <w:tcPr>
            <w:tcW w:w="2095" w:type="dxa"/>
            <w:tcBorders>
              <w:top w:val="single" w:sz="4" w:space="0" w:color="auto"/>
              <w:left w:val="single" w:sz="4" w:space="0" w:color="auto"/>
              <w:bottom w:val="single" w:sz="4" w:space="0" w:color="auto"/>
              <w:right w:val="single" w:sz="4" w:space="0" w:color="auto"/>
            </w:tcBorders>
            <w:shd w:val="clear" w:color="auto" w:fill="auto"/>
            <w:vAlign w:val="bottom"/>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1"/>
                <w:szCs w:val="24"/>
                <w:lang w:bidi="ar"/>
              </w:rPr>
              <w:t>700</w:t>
            </w:r>
          </w:p>
        </w:tc>
        <w:tc>
          <w:tcPr>
            <w:tcW w:w="2583"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 xml:space="preserve">34 </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ascii="宋体" w:hAnsi="宋体" w:cs="宋体" w:hint="eastAsia"/>
                <w:color w:val="000000"/>
                <w:kern w:val="0"/>
                <w:sz w:val="22"/>
                <w:szCs w:val="21"/>
                <w:lang w:bidi="ar"/>
              </w:rPr>
              <w:t>13</w:t>
            </w:r>
          </w:p>
        </w:tc>
      </w:tr>
    </w:tbl>
    <w:p w:rsidR="00D1197B" w:rsidRPr="005518E2"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5518E2">
        <w:rPr>
          <w:rFonts w:hAnsi="宋体" w:cs="Times New Roman" w:hint="eastAsia"/>
          <w:noProof/>
          <w:color w:val="000000" w:themeColor="text1"/>
          <w:szCs w:val="24"/>
          <w:lang w:val="zh-CN"/>
        </w:rPr>
        <w:t>本工程风机为</w:t>
      </w:r>
      <w:r w:rsidRPr="005518E2">
        <w:rPr>
          <w:rFonts w:hAnsi="宋体" w:cs="Times New Roman" w:hint="eastAsia"/>
          <w:noProof/>
          <w:color w:val="000000" w:themeColor="text1"/>
          <w:szCs w:val="24"/>
          <w:lang w:val="zh-CN"/>
        </w:rPr>
        <w:t>2.5MW</w:t>
      </w:r>
      <w:r w:rsidRPr="005518E2">
        <w:rPr>
          <w:rFonts w:hAnsi="宋体" w:cs="Times New Roman" w:hint="eastAsia"/>
          <w:noProof/>
          <w:color w:val="000000" w:themeColor="text1"/>
          <w:szCs w:val="24"/>
          <w:lang w:val="zh-CN"/>
        </w:rPr>
        <w:t>，最多一条线路连接</w:t>
      </w:r>
      <w:r w:rsidRPr="005518E2">
        <w:rPr>
          <w:rFonts w:hAnsi="宋体" w:cs="Times New Roman" w:hint="eastAsia"/>
          <w:noProof/>
          <w:color w:val="000000" w:themeColor="text1"/>
          <w:szCs w:val="24"/>
          <w:lang w:val="zh-CN"/>
        </w:rPr>
        <w:t>7</w:t>
      </w:r>
      <w:r w:rsidRPr="005518E2">
        <w:rPr>
          <w:rFonts w:hAnsi="宋体" w:cs="Times New Roman" w:hint="eastAsia"/>
          <w:noProof/>
          <w:color w:val="000000" w:themeColor="text1"/>
          <w:szCs w:val="24"/>
          <w:lang w:val="zh-CN"/>
        </w:rPr>
        <w:t>台风机，并考虑压降在</w:t>
      </w:r>
      <w:r w:rsidRPr="005518E2">
        <w:rPr>
          <w:rFonts w:hAnsi="宋体" w:cs="Times New Roman" w:hint="eastAsia"/>
          <w:noProof/>
          <w:color w:val="000000" w:themeColor="text1"/>
          <w:szCs w:val="24"/>
          <w:lang w:val="zh-CN"/>
        </w:rPr>
        <w:t>5%</w:t>
      </w:r>
      <w:r w:rsidRPr="005518E2">
        <w:rPr>
          <w:rFonts w:hAnsi="宋体" w:cs="Times New Roman" w:hint="eastAsia"/>
          <w:noProof/>
          <w:color w:val="000000" w:themeColor="text1"/>
          <w:szCs w:val="24"/>
          <w:lang w:val="zh-CN"/>
        </w:rPr>
        <w:t>以内，导线最终选用：</w:t>
      </w:r>
      <w:r w:rsidRPr="005518E2">
        <w:rPr>
          <w:rFonts w:hAnsi="宋体" w:cs="Times New Roman"/>
          <w:noProof/>
          <w:color w:val="000000" w:themeColor="text1"/>
          <w:szCs w:val="24"/>
          <w:lang w:val="zh-CN"/>
        </w:rPr>
        <w:t>JL/G1A-</w:t>
      </w:r>
      <w:r w:rsidRPr="005518E2">
        <w:rPr>
          <w:rFonts w:hAnsi="宋体" w:cs="Times New Roman" w:hint="eastAsia"/>
          <w:noProof/>
          <w:color w:val="000000" w:themeColor="text1"/>
          <w:szCs w:val="24"/>
          <w:lang w:val="zh-CN"/>
        </w:rPr>
        <w:t>24</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3</w:t>
      </w:r>
      <w:r w:rsidRPr="005518E2">
        <w:rPr>
          <w:rFonts w:hAnsi="宋体" w:cs="Times New Roman"/>
          <w:noProof/>
          <w:color w:val="000000" w:themeColor="text1"/>
          <w:szCs w:val="24"/>
          <w:lang w:val="zh-CN"/>
        </w:rPr>
        <w:t>0</w:t>
      </w:r>
      <w:r w:rsidRPr="005518E2">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根据风电场通信及继电保护需要，架空线路地线采用</w:t>
      </w:r>
      <w:r w:rsidRPr="0021393C">
        <w:rPr>
          <w:rFonts w:hAnsi="宋体" w:cs="Times New Roman"/>
          <w:noProof/>
          <w:color w:val="000000" w:themeColor="text1"/>
          <w:szCs w:val="24"/>
          <w:lang w:val="zh-CN"/>
        </w:rPr>
        <w:t>OPGW</w:t>
      </w:r>
      <w:r w:rsidRPr="0021393C">
        <w:rPr>
          <w:rFonts w:hAnsi="宋体" w:cs="Times New Roman"/>
          <w:noProof/>
          <w:color w:val="000000" w:themeColor="text1"/>
          <w:szCs w:val="24"/>
          <w:lang w:val="zh-CN"/>
        </w:rPr>
        <w:t>光缆</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2</w:t>
      </w:r>
      <w:r w:rsidRPr="0021393C">
        <w:rPr>
          <w:rFonts w:hAnsi="宋体" w:cs="Times New Roman"/>
          <w:b/>
          <w:noProof/>
          <w:color w:val="000000" w:themeColor="text1"/>
          <w:szCs w:val="24"/>
          <w:lang w:val="zh-CN"/>
        </w:rPr>
        <w:t>）绝缘子</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污秽等级划分</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根据线路经过地段的地理、地势、高程、气候特点、现场污秽情况，参考《</w:t>
      </w:r>
      <w:r w:rsidRPr="0021393C">
        <w:rPr>
          <w:rFonts w:hAnsi="宋体" w:cs="Times New Roman" w:hint="eastAsia"/>
          <w:noProof/>
          <w:color w:val="000000" w:themeColor="text1"/>
          <w:szCs w:val="24"/>
          <w:lang w:val="zh-CN"/>
        </w:rPr>
        <w:t>南方</w:t>
      </w:r>
      <w:r w:rsidRPr="0021393C">
        <w:rPr>
          <w:rFonts w:hAnsi="宋体" w:cs="Times New Roman"/>
          <w:noProof/>
          <w:color w:val="000000" w:themeColor="text1"/>
          <w:szCs w:val="24"/>
          <w:lang w:val="zh-CN"/>
        </w:rPr>
        <w:t>电网污区分布图》及附近其它线路的设计与运行经验，本工程全线按</w:t>
      </w:r>
      <w:r w:rsidRPr="0021393C">
        <w:rPr>
          <w:rFonts w:hAnsi="宋体" w:cs="Times New Roman"/>
          <w:noProof/>
          <w:color w:val="000000" w:themeColor="text1"/>
          <w:szCs w:val="24"/>
          <w:lang w:val="zh-CN"/>
        </w:rPr>
        <w:t xml:space="preserve"> d </w:t>
      </w:r>
      <w:r w:rsidRPr="0021393C">
        <w:rPr>
          <w:rFonts w:hAnsi="宋体" w:cs="Times New Roman"/>
          <w:noProof/>
          <w:color w:val="000000" w:themeColor="text1"/>
          <w:szCs w:val="24"/>
          <w:lang w:val="zh-CN"/>
        </w:rPr>
        <w:t>级污秽区设计，其泄漏比距按</w:t>
      </w:r>
      <w:r w:rsidRPr="0021393C">
        <w:rPr>
          <w:rFonts w:hAnsi="宋体" w:cs="Times New Roman"/>
          <w:noProof/>
          <w:color w:val="000000" w:themeColor="text1"/>
          <w:szCs w:val="24"/>
          <w:lang w:val="zh-CN"/>
        </w:rPr>
        <w:t xml:space="preserve"> 4.0~4.5cm/kV </w:t>
      </w:r>
      <w:r w:rsidRPr="0021393C">
        <w:rPr>
          <w:rFonts w:hAnsi="宋体" w:cs="Times New Roman"/>
          <w:noProof/>
          <w:color w:val="000000" w:themeColor="text1"/>
          <w:szCs w:val="24"/>
          <w:lang w:val="zh-CN"/>
        </w:rPr>
        <w:t>考虑。</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2</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绝缘子串组装形式</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全线路绝缘子采用复合绝缘子，绝缘子机械强度的安全系数为最大使用荷载的</w:t>
      </w:r>
      <w:r w:rsidRPr="0021393C">
        <w:rPr>
          <w:rFonts w:hAnsi="宋体" w:cs="Times New Roman"/>
          <w:noProof/>
          <w:color w:val="000000" w:themeColor="text1"/>
          <w:szCs w:val="24"/>
          <w:lang w:val="zh-CN"/>
        </w:rPr>
        <w:t xml:space="preserve"> 3</w:t>
      </w:r>
      <w:r w:rsidRPr="0021393C">
        <w:rPr>
          <w:rFonts w:hAnsi="宋体" w:cs="Times New Roman"/>
          <w:noProof/>
          <w:color w:val="000000" w:themeColor="text1"/>
          <w:szCs w:val="24"/>
          <w:lang w:val="zh-CN"/>
        </w:rPr>
        <w:t>倍。金具取大于</w:t>
      </w:r>
      <w:r w:rsidRPr="0021393C">
        <w:rPr>
          <w:rFonts w:hAnsi="宋体" w:cs="Times New Roman"/>
          <w:noProof/>
          <w:color w:val="000000" w:themeColor="text1"/>
          <w:szCs w:val="24"/>
          <w:lang w:val="zh-CN"/>
        </w:rPr>
        <w:t xml:space="preserve">2.5 </w:t>
      </w:r>
      <w:r w:rsidRPr="0021393C">
        <w:rPr>
          <w:rFonts w:hAnsi="宋体" w:cs="Times New Roman"/>
          <w:noProof/>
          <w:color w:val="000000" w:themeColor="text1"/>
          <w:szCs w:val="24"/>
          <w:lang w:val="zh-CN"/>
        </w:rPr>
        <w:t>的安全系数，在断线、断联的情况下不小于</w:t>
      </w:r>
      <w:r w:rsidRPr="0021393C">
        <w:rPr>
          <w:rFonts w:hAnsi="宋体" w:cs="Times New Roman"/>
          <w:noProof/>
          <w:color w:val="000000" w:themeColor="text1"/>
          <w:szCs w:val="24"/>
          <w:lang w:val="zh-CN"/>
        </w:rPr>
        <w:t>1.5</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绝缘子采用复合绝缘子</w:t>
      </w:r>
      <w:r w:rsidRPr="0021393C">
        <w:rPr>
          <w:rFonts w:hAnsi="宋体" w:cs="Times New Roman" w:hint="eastAsia"/>
          <w:noProof/>
          <w:color w:val="000000" w:themeColor="text1"/>
          <w:szCs w:val="24"/>
          <w:lang w:val="zh-CN"/>
        </w:rPr>
        <w:t>FXBW4</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35/70</w:t>
      </w:r>
      <w:r w:rsidRPr="0021393C">
        <w:rPr>
          <w:rFonts w:hAnsi="宋体" w:cs="Times New Roman" w:hint="eastAsia"/>
          <w:noProof/>
          <w:color w:val="000000" w:themeColor="text1"/>
          <w:szCs w:val="24"/>
          <w:lang w:val="zh-CN"/>
        </w:rPr>
        <w:t>。</w:t>
      </w:r>
    </w:p>
    <w:p w:rsidR="00D1197B" w:rsidRPr="0021393C" w:rsidRDefault="00D1197B" w:rsidP="00D1197B">
      <w:pPr>
        <w:autoSpaceDE w:val="0"/>
        <w:autoSpaceDN w:val="0"/>
        <w:adjustRightInd w:val="0"/>
        <w:ind w:firstLineChars="0" w:firstLine="480"/>
        <w:textAlignment w:val="baseline"/>
        <w:rPr>
          <w:rFonts w:hAnsi="宋体" w:cs="Times New Roman"/>
          <w:b/>
          <w:noProof/>
          <w:color w:val="000000" w:themeColor="text1"/>
          <w:szCs w:val="24"/>
          <w:lang w:val="zh-CN"/>
        </w:rPr>
      </w:pPr>
      <w:r w:rsidRPr="0021393C">
        <w:rPr>
          <w:rFonts w:hAnsi="宋体" w:cs="Times New Roman"/>
          <w:b/>
          <w:noProof/>
          <w:color w:val="000000" w:themeColor="text1"/>
          <w:szCs w:val="24"/>
          <w:lang w:val="zh-CN"/>
        </w:rPr>
        <w:t>3</w:t>
      </w:r>
      <w:r w:rsidRPr="0021393C">
        <w:rPr>
          <w:rFonts w:hAnsi="宋体" w:cs="Times New Roman"/>
          <w:b/>
          <w:noProof/>
          <w:color w:val="000000" w:themeColor="text1"/>
          <w:szCs w:val="24"/>
          <w:lang w:val="zh-CN"/>
        </w:rPr>
        <w:t>）铁塔</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结合本工程导线型号、气象条件等单回线路铁塔采用</w:t>
      </w:r>
      <w:r w:rsidRPr="0021393C">
        <w:rPr>
          <w:rFonts w:hAnsi="宋体" w:cs="Times New Roman" w:hint="eastAsia"/>
          <w:noProof/>
          <w:color w:val="000000" w:themeColor="text1"/>
          <w:szCs w:val="24"/>
          <w:lang w:val="zh-CN"/>
        </w:rPr>
        <w:t>06B3</w:t>
      </w:r>
      <w:r w:rsidRPr="0021393C">
        <w:rPr>
          <w:rFonts w:hAnsi="宋体" w:cs="Times New Roman" w:hint="eastAsia"/>
          <w:noProof/>
          <w:color w:val="000000" w:themeColor="text1"/>
          <w:szCs w:val="24"/>
          <w:lang w:val="zh-CN"/>
        </w:rPr>
        <w:t>模块、双回线路铁塔采用</w:t>
      </w:r>
      <w:r w:rsidRPr="0021393C">
        <w:rPr>
          <w:rFonts w:hAnsi="宋体" w:cs="Times New Roman" w:hint="eastAsia"/>
          <w:noProof/>
          <w:color w:val="000000" w:themeColor="text1"/>
          <w:szCs w:val="24"/>
          <w:lang w:val="zh-CN"/>
        </w:rPr>
        <w:t>06B6</w:t>
      </w:r>
      <w:r w:rsidRPr="0021393C">
        <w:rPr>
          <w:rFonts w:hAnsi="宋体" w:cs="Times New Roman" w:hint="eastAsia"/>
          <w:noProof/>
          <w:color w:val="000000" w:themeColor="text1"/>
          <w:szCs w:val="24"/>
          <w:lang w:val="zh-CN"/>
        </w:rPr>
        <w:t>模块</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单、双</w:t>
      </w:r>
      <w:r w:rsidRPr="0021393C">
        <w:rPr>
          <w:rFonts w:hAnsi="宋体" w:cs="Times New Roman"/>
          <w:noProof/>
          <w:color w:val="000000" w:themeColor="text1"/>
          <w:szCs w:val="24"/>
          <w:lang w:val="zh-CN"/>
        </w:rPr>
        <w:t>分歧</w:t>
      </w:r>
      <w:r w:rsidRPr="0021393C">
        <w:rPr>
          <w:rFonts w:hAnsi="宋体" w:cs="Times New Roman" w:hint="eastAsia"/>
          <w:noProof/>
          <w:color w:val="000000" w:themeColor="text1"/>
          <w:szCs w:val="24"/>
          <w:lang w:val="zh-CN"/>
        </w:rPr>
        <w:t>铁塔单独设计</w:t>
      </w:r>
      <w:r w:rsidRPr="0021393C">
        <w:rPr>
          <w:rFonts w:hAnsi="宋体" w:cs="Times New Roman"/>
          <w:noProof/>
          <w:color w:val="000000" w:themeColor="text1"/>
          <w:szCs w:val="24"/>
          <w:lang w:val="zh-CN"/>
        </w:rPr>
        <w:t>。详见表</w:t>
      </w:r>
      <w:r w:rsidRPr="0021393C">
        <w:rPr>
          <w:rFonts w:hAnsi="宋体" w:cs="Times New Roman" w:hint="eastAsia"/>
          <w:noProof/>
          <w:color w:val="000000" w:themeColor="text1"/>
          <w:szCs w:val="24"/>
          <w:lang w:val="zh-CN"/>
        </w:rPr>
        <w:t>6.6</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bookmarkStart w:id="21" w:name="_Ref507931303"/>
    </w:p>
    <w:p w:rsidR="00D1197B" w:rsidRPr="0021393C" w:rsidRDefault="00D1197B" w:rsidP="00D1197B">
      <w:pPr>
        <w:adjustRightInd w:val="0"/>
        <w:spacing w:beforeLines="50" w:before="163" w:line="240" w:lineRule="auto"/>
        <w:ind w:firstLineChars="0" w:firstLine="0"/>
        <w:jc w:val="center"/>
        <w:rPr>
          <w:rFonts w:cs="Times New Roman"/>
          <w:b/>
          <w:sz w:val="21"/>
          <w:szCs w:val="21"/>
        </w:rPr>
      </w:pPr>
      <w:r w:rsidRPr="0021393C">
        <w:rPr>
          <w:rFonts w:cs="Times New Roman"/>
          <w:b/>
          <w:sz w:val="21"/>
          <w:szCs w:val="21"/>
        </w:rPr>
        <w:t>表</w:t>
      </w:r>
      <w:r w:rsidRPr="0021393C">
        <w:rPr>
          <w:rFonts w:cs="Times New Roman"/>
          <w:b/>
          <w:sz w:val="21"/>
          <w:szCs w:val="21"/>
        </w:rPr>
        <w:t>6</w:t>
      </w:r>
      <w:r w:rsidRPr="0021393C">
        <w:rPr>
          <w:rFonts w:cs="Times New Roman" w:hint="eastAsia"/>
          <w:b/>
          <w:sz w:val="21"/>
          <w:szCs w:val="21"/>
        </w:rPr>
        <w:t>.6</w:t>
      </w:r>
      <w:r w:rsidRPr="0021393C">
        <w:rPr>
          <w:rFonts w:cs="Times New Roman"/>
          <w:b/>
          <w:sz w:val="21"/>
          <w:szCs w:val="21"/>
        </w:rPr>
        <w:t xml:space="preserve">- </w:t>
      </w:r>
      <w:bookmarkEnd w:id="21"/>
      <w:r w:rsidRPr="0021393C">
        <w:rPr>
          <w:rFonts w:cs="Times New Roman" w:hint="eastAsia"/>
          <w:b/>
          <w:sz w:val="21"/>
          <w:szCs w:val="21"/>
        </w:rPr>
        <w:t>4</w:t>
      </w:r>
      <w:r w:rsidRPr="0021393C">
        <w:rPr>
          <w:rFonts w:cs="Times New Roman"/>
          <w:b/>
          <w:sz w:val="21"/>
          <w:szCs w:val="21"/>
        </w:rPr>
        <w:t>铁塔使用一览表</w:t>
      </w:r>
    </w:p>
    <w:tbl>
      <w:tblPr>
        <w:tblW w:w="8337" w:type="dxa"/>
        <w:tblLayout w:type="fixed"/>
        <w:tblCellMar>
          <w:left w:w="0" w:type="dxa"/>
          <w:right w:w="0" w:type="dxa"/>
        </w:tblCellMar>
        <w:tblLook w:val="04A0" w:firstRow="1" w:lastRow="0" w:firstColumn="1" w:lastColumn="0" w:noHBand="0" w:noVBand="1"/>
      </w:tblPr>
      <w:tblGrid>
        <w:gridCol w:w="938"/>
        <w:gridCol w:w="2303"/>
        <w:gridCol w:w="1485"/>
        <w:gridCol w:w="914"/>
        <w:gridCol w:w="1536"/>
        <w:gridCol w:w="1161"/>
      </w:tblGrid>
      <w:tr w:rsidR="00D1197B" w:rsidRPr="0021393C" w:rsidTr="00783E08">
        <w:trPr>
          <w:trHeight w:val="658"/>
        </w:trPr>
        <w:tc>
          <w:tcPr>
            <w:tcW w:w="938" w:type="dxa"/>
            <w:tcBorders>
              <w:top w:val="single" w:sz="4" w:space="0" w:color="auto"/>
              <w:left w:val="single" w:sz="4" w:space="0" w:color="auto"/>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编号</w:t>
            </w:r>
          </w:p>
        </w:tc>
        <w:tc>
          <w:tcPr>
            <w:tcW w:w="2303"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塔名呼高</w:t>
            </w:r>
          </w:p>
        </w:tc>
        <w:tc>
          <w:tcPr>
            <w:tcW w:w="1485"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单基铁塔重（</w:t>
            </w:r>
            <w:r w:rsidRPr="0021393C">
              <w:rPr>
                <w:rFonts w:cs="Times New Roman" w:hint="eastAsia"/>
                <w:sz w:val="21"/>
                <w:szCs w:val="21"/>
              </w:rPr>
              <w:t>t</w:t>
            </w:r>
            <w:r w:rsidRPr="0021393C">
              <w:rPr>
                <w:rFonts w:cs="Times New Roman" w:hint="eastAsia"/>
                <w:sz w:val="21"/>
                <w:szCs w:val="21"/>
              </w:rPr>
              <w:t>）</w:t>
            </w:r>
          </w:p>
        </w:tc>
        <w:tc>
          <w:tcPr>
            <w:tcW w:w="914"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1536"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铁塔重小计（</w:t>
            </w:r>
            <w:r w:rsidRPr="0021393C">
              <w:rPr>
                <w:rFonts w:cs="Times New Roman" w:hint="eastAsia"/>
                <w:sz w:val="21"/>
                <w:szCs w:val="21"/>
              </w:rPr>
              <w:t>t</w:t>
            </w:r>
            <w:r w:rsidRPr="0021393C">
              <w:rPr>
                <w:rFonts w:cs="Times New Roman" w:hint="eastAsia"/>
                <w:sz w:val="21"/>
                <w:szCs w:val="21"/>
              </w:rPr>
              <w:t>）</w:t>
            </w:r>
          </w:p>
        </w:tc>
        <w:tc>
          <w:tcPr>
            <w:tcW w:w="1161" w:type="dxa"/>
            <w:tcBorders>
              <w:top w:val="single" w:sz="4" w:space="0" w:color="auto"/>
              <w:left w:val="nil"/>
              <w:bottom w:val="single" w:sz="4" w:space="0" w:color="auto"/>
              <w:right w:val="single" w:sz="4" w:space="0" w:color="auto"/>
            </w:tcBorders>
            <w:shd w:val="clear" w:color="auto" w:fill="E7E6E6" w:themeFill="background2"/>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6.8</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115.6</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485"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144.5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14</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385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595</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87.5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双回转角</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119</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253.5</w:t>
            </w:r>
          </w:p>
        </w:tc>
        <w:tc>
          <w:tcPr>
            <w:tcW w:w="1161" w:type="dxa"/>
            <w:vMerge w:val="restart"/>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w:t>
            </w: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390</w:t>
            </w:r>
          </w:p>
        </w:tc>
        <w:tc>
          <w:tcPr>
            <w:tcW w:w="1161" w:type="dxa"/>
            <w:vMerge/>
            <w:tcBorders>
              <w:top w:val="nil"/>
              <w:left w:val="single" w:sz="4" w:space="0" w:color="auto"/>
              <w:bottom w:val="single" w:sz="4" w:space="0" w:color="000000"/>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31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0.5</w:t>
            </w: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20</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r>
      <w:tr w:rsidR="00D1197B" w:rsidRPr="0021393C" w:rsidTr="00783E08">
        <w:trPr>
          <w:trHeight w:val="345"/>
        </w:trPr>
        <w:tc>
          <w:tcPr>
            <w:tcW w:w="938" w:type="dxa"/>
            <w:tcBorders>
              <w:top w:val="nil"/>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303"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1485"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914"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1536"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2124.1</w:t>
            </w:r>
          </w:p>
        </w:tc>
        <w:tc>
          <w:tcPr>
            <w:tcW w:w="1161" w:type="dxa"/>
            <w:tcBorders>
              <w:top w:val="nil"/>
              <w:left w:val="nil"/>
              <w:bottom w:val="single" w:sz="4" w:space="0" w:color="auto"/>
              <w:right w:val="single" w:sz="4" w:space="0" w:color="auto"/>
            </w:tcBorders>
            <w:shd w:val="clear" w:color="auto" w:fill="auto"/>
            <w:tcMar>
              <w:top w:w="15" w:type="dxa"/>
              <w:left w:w="15" w:type="dxa"/>
              <w:right w:w="15" w:type="dxa"/>
            </w:tcMar>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bl>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hint="eastAsia"/>
          <w:noProof/>
          <w:color w:val="000000" w:themeColor="text1"/>
          <w:szCs w:val="24"/>
          <w:lang w:val="zh-CN"/>
        </w:rPr>
        <w:t>4</w:t>
      </w:r>
      <w:r w:rsidRPr="0021393C">
        <w:rPr>
          <w:rFonts w:hAnsi="宋体" w:cs="Times New Roman"/>
          <w:noProof/>
          <w:color w:val="000000" w:themeColor="text1"/>
          <w:szCs w:val="24"/>
          <w:lang w:val="zh-CN"/>
        </w:rPr>
        <w:t>）</w:t>
      </w:r>
      <w:r w:rsidRPr="0021393C">
        <w:rPr>
          <w:rFonts w:hAnsi="宋体" w:cs="Times New Roman" w:hint="eastAsia"/>
          <w:noProof/>
          <w:color w:val="000000" w:themeColor="text1"/>
          <w:szCs w:val="24"/>
          <w:lang w:val="zh-CN"/>
        </w:rPr>
        <w:t>杆塔基础</w:t>
      </w:r>
    </w:p>
    <w:p w:rsidR="00D1197B" w:rsidRPr="0021393C" w:rsidRDefault="00D1197B" w:rsidP="00D1197B">
      <w:pPr>
        <w:autoSpaceDE w:val="0"/>
        <w:autoSpaceDN w:val="0"/>
        <w:adjustRightInd w:val="0"/>
        <w:ind w:firstLineChars="0" w:firstLine="480"/>
        <w:textAlignment w:val="baseline"/>
        <w:rPr>
          <w:rFonts w:hAnsi="宋体" w:cs="Times New Roman"/>
          <w:bCs/>
          <w:noProof/>
          <w:color w:val="000000" w:themeColor="text1"/>
          <w:szCs w:val="24"/>
          <w:lang w:val="zh-CN"/>
        </w:rPr>
      </w:pPr>
      <w:r w:rsidRPr="0021393C">
        <w:rPr>
          <w:rFonts w:hAnsi="宋体" w:cs="Times New Roman" w:hint="eastAsia"/>
          <w:bCs/>
          <w:noProof/>
          <w:color w:val="000000" w:themeColor="text1"/>
          <w:szCs w:val="24"/>
          <w:lang w:val="zh-CN"/>
        </w:rPr>
        <w:t>结合本工程的地形地质条件，铁塔基础拟采用掏挖基础、岩石嵌固基础和台阶基础。基础混凝土采用</w:t>
      </w:r>
      <w:r w:rsidRPr="0021393C">
        <w:rPr>
          <w:rFonts w:hAnsi="宋体" w:cs="Times New Roman" w:hint="eastAsia"/>
          <w:bCs/>
          <w:noProof/>
          <w:color w:val="000000" w:themeColor="text1"/>
          <w:szCs w:val="24"/>
          <w:lang w:val="zh-CN"/>
        </w:rPr>
        <w:t>C30</w:t>
      </w:r>
      <w:r w:rsidRPr="0021393C">
        <w:rPr>
          <w:rFonts w:hAnsi="宋体" w:cs="Times New Roman" w:hint="eastAsia"/>
          <w:bCs/>
          <w:noProof/>
          <w:color w:val="000000" w:themeColor="text1"/>
          <w:szCs w:val="24"/>
          <w:lang w:val="zh-CN"/>
        </w:rPr>
        <w:t>、基础钢材采用</w:t>
      </w:r>
      <w:r w:rsidRPr="0021393C">
        <w:rPr>
          <w:rFonts w:hAnsi="宋体" w:cs="Times New Roman" w:hint="eastAsia"/>
          <w:bCs/>
          <w:noProof/>
          <w:color w:val="000000" w:themeColor="text1"/>
          <w:szCs w:val="24"/>
          <w:lang w:val="zh-CN"/>
        </w:rPr>
        <w:t>HRB400</w:t>
      </w:r>
      <w:r w:rsidRPr="0021393C">
        <w:rPr>
          <w:rFonts w:hAnsi="宋体" w:cs="Times New Roman" w:hint="eastAsia"/>
          <w:bCs/>
          <w:noProof/>
          <w:color w:val="000000" w:themeColor="text1"/>
          <w:szCs w:val="24"/>
          <w:lang w:val="zh-CN"/>
        </w:rPr>
        <w:t>、</w:t>
      </w:r>
      <w:r w:rsidRPr="0021393C">
        <w:rPr>
          <w:rFonts w:hAnsi="宋体" w:cs="Times New Roman"/>
          <w:noProof/>
          <w:color w:val="000000" w:themeColor="text1"/>
          <w:szCs w:val="24"/>
          <w:lang w:val="zh-CN"/>
        </w:rPr>
        <w:t>地脚螺栓材质为</w:t>
      </w:r>
      <w:r w:rsidRPr="0021393C">
        <w:rPr>
          <w:rFonts w:hAnsi="宋体" w:cs="Times New Roman"/>
          <w:noProof/>
          <w:color w:val="000000" w:themeColor="text1"/>
          <w:szCs w:val="24"/>
          <w:lang w:val="zh-CN"/>
        </w:rPr>
        <w:t>Q345</w:t>
      </w:r>
      <w:r w:rsidRPr="0021393C">
        <w:rPr>
          <w:rFonts w:hAnsi="宋体" w:cs="Times New Roman"/>
          <w:noProof/>
          <w:color w:val="000000" w:themeColor="text1"/>
          <w:szCs w:val="24"/>
          <w:lang w:val="zh-CN"/>
        </w:rPr>
        <w:t>。</w:t>
      </w:r>
    </w:p>
    <w:p w:rsidR="00D1197B" w:rsidRPr="0021393C" w:rsidRDefault="00D1197B" w:rsidP="00D1197B">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21393C">
        <w:rPr>
          <w:rFonts w:eastAsia="黑体" w:hAnsi="宋体" w:cs="Times New Roman"/>
          <w:noProof/>
          <w:color w:val="000000" w:themeColor="text1"/>
          <w:sz w:val="28"/>
          <w:szCs w:val="24"/>
          <w:lang w:val="zh-CN"/>
        </w:rPr>
        <w:t>6.6.4.3</w:t>
      </w:r>
      <w:r w:rsidRPr="0021393C">
        <w:rPr>
          <w:rFonts w:eastAsia="黑体" w:hAnsi="宋体" w:cs="Times New Roman" w:hint="eastAsia"/>
          <w:noProof/>
          <w:color w:val="000000" w:themeColor="text1"/>
          <w:sz w:val="28"/>
          <w:szCs w:val="24"/>
          <w:lang w:val="zh-CN"/>
        </w:rPr>
        <w:t>风电场</w:t>
      </w:r>
      <w:r w:rsidRPr="0021393C">
        <w:rPr>
          <w:rFonts w:eastAsia="黑体" w:hAnsi="宋体" w:cs="Times New Roman"/>
          <w:noProof/>
          <w:color w:val="000000" w:themeColor="text1"/>
          <w:sz w:val="28"/>
          <w:szCs w:val="24"/>
          <w:lang w:val="zh-CN"/>
        </w:rPr>
        <w:t>通信</w:t>
      </w:r>
    </w:p>
    <w:p w:rsidR="00D1197B" w:rsidRPr="0021393C" w:rsidRDefault="00D1197B"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根据风电场通信及继电保护需要</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集电线路采用电缆敷设时</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沿电缆沟和电缆并列敷设</w:t>
      </w:r>
      <w:r w:rsidRPr="0021393C">
        <w:rPr>
          <w:rFonts w:hAnsi="宋体" w:cs="Times New Roman" w:hint="eastAsia"/>
          <w:noProof/>
          <w:color w:val="000000" w:themeColor="text1"/>
          <w:szCs w:val="24"/>
          <w:lang w:val="zh-CN"/>
        </w:rPr>
        <w:t>24</w:t>
      </w:r>
      <w:r w:rsidRPr="0021393C">
        <w:rPr>
          <w:rFonts w:hAnsi="宋体" w:cs="Times New Roman" w:hint="eastAsia"/>
          <w:noProof/>
          <w:color w:val="000000" w:themeColor="text1"/>
          <w:szCs w:val="24"/>
          <w:lang w:val="zh-CN"/>
        </w:rPr>
        <w:t>芯</w:t>
      </w:r>
      <w:r w:rsidRPr="0021393C">
        <w:rPr>
          <w:rFonts w:hAnsi="宋体" w:cs="Times New Roman"/>
          <w:noProof/>
          <w:color w:val="000000" w:themeColor="text1"/>
          <w:szCs w:val="24"/>
          <w:lang w:val="zh-CN"/>
        </w:rPr>
        <w:t>直埋光缆。</w:t>
      </w:r>
    </w:p>
    <w:p w:rsidR="00D1197B" w:rsidRPr="0021393C" w:rsidRDefault="00D1197B" w:rsidP="00D1197B">
      <w:pPr>
        <w:keepNext/>
        <w:keepLines/>
        <w:widowControl/>
        <w:spacing w:beforeLines="50" w:before="163" w:afterLines="50" w:after="163" w:line="240" w:lineRule="auto"/>
        <w:ind w:firstLineChars="0" w:firstLine="0"/>
        <w:jc w:val="left"/>
        <w:outlineLvl w:val="2"/>
        <w:rPr>
          <w:b/>
          <w:bCs/>
          <w:sz w:val="32"/>
          <w:szCs w:val="32"/>
        </w:rPr>
      </w:pPr>
      <w:r w:rsidRPr="0021393C">
        <w:rPr>
          <w:b/>
          <w:bCs/>
          <w:sz w:val="32"/>
          <w:szCs w:val="32"/>
        </w:rPr>
        <w:t xml:space="preserve">6.6.5 </w:t>
      </w:r>
      <w:r w:rsidRPr="0021393C">
        <w:rPr>
          <w:b/>
          <w:bCs/>
          <w:sz w:val="32"/>
          <w:szCs w:val="32"/>
        </w:rPr>
        <w:t>风电场集电线路材料清单</w:t>
      </w:r>
    </w:p>
    <w:p w:rsidR="004233A6" w:rsidRPr="004233A6" w:rsidRDefault="00D1197B" w:rsidP="004233A6">
      <w:pPr>
        <w:autoSpaceDE w:val="0"/>
        <w:autoSpaceDN w:val="0"/>
        <w:adjustRightInd w:val="0"/>
        <w:ind w:firstLineChars="0" w:firstLine="480"/>
        <w:textAlignment w:val="baseline"/>
        <w:rPr>
          <w:rFonts w:hAnsi="宋体" w:cs="Times New Roman"/>
          <w:noProof/>
          <w:color w:val="000000" w:themeColor="text1"/>
          <w:szCs w:val="24"/>
          <w:lang w:val="zh-CN"/>
        </w:rPr>
      </w:pPr>
      <w:r w:rsidRPr="0021393C">
        <w:rPr>
          <w:rFonts w:hAnsi="宋体" w:cs="Times New Roman"/>
          <w:noProof/>
          <w:color w:val="000000" w:themeColor="text1"/>
          <w:szCs w:val="24"/>
          <w:lang w:val="zh-CN"/>
        </w:rPr>
        <w:t>风电场集电线路部分材料清单如</w:t>
      </w:r>
      <w:r w:rsidRPr="0021393C">
        <w:rPr>
          <w:rFonts w:hAnsi="宋体" w:cs="Times New Roman"/>
          <w:noProof/>
          <w:color w:val="000000" w:themeColor="text1"/>
          <w:szCs w:val="24"/>
          <w:lang w:val="zh-CN"/>
        </w:rPr>
        <w:fldChar w:fldCharType="begin"/>
      </w:r>
      <w:r w:rsidRPr="0021393C">
        <w:rPr>
          <w:rFonts w:hAnsi="宋体" w:cs="Times New Roman"/>
          <w:noProof/>
          <w:color w:val="000000" w:themeColor="text1"/>
          <w:szCs w:val="24"/>
          <w:lang w:val="zh-CN"/>
        </w:rPr>
        <w:instrText xml:space="preserve"> REF _Ref516755673 \h  \* MERGEFORMAT </w:instrText>
      </w:r>
      <w:r w:rsidRPr="0021393C">
        <w:rPr>
          <w:rFonts w:hAnsi="宋体" w:cs="Times New Roman"/>
          <w:noProof/>
          <w:color w:val="000000" w:themeColor="text1"/>
          <w:szCs w:val="24"/>
          <w:lang w:val="zh-CN"/>
        </w:rPr>
      </w:r>
      <w:r w:rsidRPr="0021393C">
        <w:rPr>
          <w:rFonts w:hAnsi="宋体" w:cs="Times New Roman"/>
          <w:noProof/>
          <w:color w:val="000000" w:themeColor="text1"/>
          <w:szCs w:val="24"/>
          <w:lang w:val="zh-CN"/>
        </w:rPr>
        <w:fldChar w:fldCharType="separate"/>
      </w:r>
    </w:p>
    <w:p w:rsidR="00D1197B" w:rsidRPr="0021393C" w:rsidRDefault="004233A6" w:rsidP="00D1197B">
      <w:pPr>
        <w:autoSpaceDE w:val="0"/>
        <w:autoSpaceDN w:val="0"/>
        <w:adjustRightInd w:val="0"/>
        <w:ind w:firstLineChars="0" w:firstLine="480"/>
        <w:textAlignment w:val="baseline"/>
        <w:rPr>
          <w:rFonts w:hAnsi="宋体" w:cs="Times New Roman"/>
          <w:noProof/>
          <w:color w:val="000000" w:themeColor="text1"/>
          <w:szCs w:val="24"/>
          <w:lang w:val="zh-CN"/>
        </w:rPr>
      </w:pPr>
      <w:r w:rsidRPr="004233A6">
        <w:rPr>
          <w:rFonts w:hAnsi="宋体" w:cs="Times New Roman" w:hint="eastAsia"/>
          <w:noProof/>
          <w:color w:val="000000" w:themeColor="text1"/>
          <w:szCs w:val="24"/>
          <w:lang w:val="zh-CN"/>
        </w:rPr>
        <w:t>表</w:t>
      </w:r>
      <w:r w:rsidRPr="004233A6">
        <w:rPr>
          <w:rFonts w:hAnsi="宋体" w:cs="Times New Roman" w:hint="eastAsia"/>
          <w:noProof/>
          <w:color w:val="000000" w:themeColor="text1"/>
          <w:szCs w:val="24"/>
          <w:lang w:val="zh-CN"/>
        </w:rPr>
        <w:t>6.6-</w:t>
      </w:r>
      <w:r w:rsidRPr="0021393C">
        <w:rPr>
          <w:rFonts w:cs="Times New Roman" w:hint="eastAsia"/>
          <w:sz w:val="21"/>
          <w:szCs w:val="21"/>
        </w:rPr>
        <w:t xml:space="preserve"> </w:t>
      </w:r>
      <w:r w:rsidR="00D1197B" w:rsidRPr="0021393C">
        <w:rPr>
          <w:rFonts w:hAnsi="宋体" w:cs="Times New Roman"/>
          <w:noProof/>
          <w:color w:val="000000" w:themeColor="text1"/>
          <w:szCs w:val="24"/>
          <w:lang w:val="zh-CN"/>
        </w:rPr>
        <w:fldChar w:fldCharType="end"/>
      </w:r>
      <w:r w:rsidR="00D1197B" w:rsidRPr="0021393C">
        <w:rPr>
          <w:rFonts w:hAnsi="宋体" w:cs="Times New Roman" w:hint="eastAsia"/>
          <w:noProof/>
          <w:color w:val="000000" w:themeColor="text1"/>
          <w:szCs w:val="24"/>
          <w:lang w:val="zh-CN"/>
        </w:rPr>
        <w:t>5</w:t>
      </w:r>
      <w:r w:rsidR="00D1197B" w:rsidRPr="0021393C">
        <w:rPr>
          <w:rFonts w:hAnsi="宋体" w:cs="Times New Roman"/>
          <w:noProof/>
          <w:color w:val="000000" w:themeColor="text1"/>
          <w:szCs w:val="24"/>
          <w:lang w:val="zh-CN"/>
        </w:rPr>
        <w:t>所示。</w:t>
      </w:r>
    </w:p>
    <w:p w:rsidR="00D1197B" w:rsidRPr="0021393C" w:rsidRDefault="00D1197B" w:rsidP="00D1197B">
      <w:pPr>
        <w:adjustRightInd w:val="0"/>
        <w:spacing w:line="160" w:lineRule="atLeast"/>
        <w:ind w:firstLineChars="0" w:firstLine="0"/>
        <w:jc w:val="center"/>
        <w:rPr>
          <w:rFonts w:cs="Times New Roman"/>
          <w:sz w:val="21"/>
          <w:szCs w:val="21"/>
        </w:rPr>
      </w:pPr>
      <w:bookmarkStart w:id="22" w:name="_Ref516755673"/>
    </w:p>
    <w:p w:rsidR="00D1197B" w:rsidRPr="0021393C" w:rsidRDefault="00D1197B" w:rsidP="00D1197B">
      <w:pPr>
        <w:adjustRightInd w:val="0"/>
        <w:spacing w:line="160" w:lineRule="atLeast"/>
        <w:ind w:firstLineChars="0" w:firstLine="0"/>
        <w:jc w:val="center"/>
        <w:rPr>
          <w:rFonts w:cs="Times New Roman"/>
          <w:sz w:val="21"/>
          <w:szCs w:val="21"/>
        </w:rPr>
      </w:pPr>
      <w:r w:rsidRPr="0021393C">
        <w:rPr>
          <w:rFonts w:cs="Times New Roman" w:hint="eastAsia"/>
          <w:sz w:val="21"/>
          <w:szCs w:val="21"/>
        </w:rPr>
        <w:t>表</w:t>
      </w:r>
      <w:r w:rsidRPr="0021393C">
        <w:rPr>
          <w:rFonts w:cs="Times New Roman" w:hint="eastAsia"/>
          <w:sz w:val="21"/>
          <w:szCs w:val="21"/>
        </w:rPr>
        <w:t xml:space="preserve">6.6- </w:t>
      </w:r>
      <w:bookmarkEnd w:id="22"/>
      <w:r w:rsidRPr="0021393C">
        <w:rPr>
          <w:rFonts w:cs="Times New Roman" w:hint="eastAsia"/>
          <w:sz w:val="21"/>
          <w:szCs w:val="21"/>
        </w:rPr>
        <w:t>5</w:t>
      </w:r>
      <w:r w:rsidRPr="0021393C">
        <w:rPr>
          <w:rFonts w:cs="Times New Roman"/>
          <w:sz w:val="21"/>
          <w:szCs w:val="21"/>
        </w:rPr>
        <w:t xml:space="preserve"> </w:t>
      </w:r>
      <w:r w:rsidRPr="0021393C">
        <w:rPr>
          <w:rFonts w:cs="Times New Roman"/>
          <w:sz w:val="21"/>
          <w:szCs w:val="21"/>
        </w:rPr>
        <w:t>主要集电线路设备及材料表</w:t>
      </w:r>
    </w:p>
    <w:tbl>
      <w:tblPr>
        <w:tblW w:w="8337" w:type="dxa"/>
        <w:tblLayout w:type="fixed"/>
        <w:tblCellMar>
          <w:top w:w="15" w:type="dxa"/>
          <w:left w:w="15" w:type="dxa"/>
          <w:bottom w:w="15" w:type="dxa"/>
          <w:right w:w="15" w:type="dxa"/>
        </w:tblCellMar>
        <w:tblLook w:val="04A0" w:firstRow="1" w:lastRow="0" w:firstColumn="1" w:lastColumn="0" w:noHBand="0" w:noVBand="1"/>
      </w:tblPr>
      <w:tblGrid>
        <w:gridCol w:w="919"/>
        <w:gridCol w:w="2637"/>
        <w:gridCol w:w="2537"/>
        <w:gridCol w:w="1396"/>
        <w:gridCol w:w="848"/>
      </w:tblGrid>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一</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线</w:t>
            </w:r>
            <w:r w:rsidRPr="0021393C">
              <w:rPr>
                <w:rFonts w:cs="Times New Roman" w:hint="eastAsia"/>
                <w:sz w:val="21"/>
                <w:szCs w:val="21"/>
              </w:rPr>
              <w:t xml:space="preserve">  </w:t>
            </w:r>
            <w:r w:rsidRPr="0021393C">
              <w:rPr>
                <w:rFonts w:cs="Times New Roman" w:hint="eastAsia"/>
                <w:sz w:val="21"/>
                <w:szCs w:val="21"/>
              </w:rPr>
              <w:t>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钢芯铝绞线</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LGJ-240/30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 xml:space="preserve">215 </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吨</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二</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1116</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FXBW4-35/70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600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复合针式绝缘子</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FPQ-35/4T16</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lastRenderedPageBreak/>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复合外套氧化锌避雷器</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YH5WZ-51/134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sz w:val="21"/>
                <w:szCs w:val="21"/>
              </w:rPr>
              <w:t>138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只</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三</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编号</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塔型</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使用数量</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FS-18</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单回直线塔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06B3-ZK-42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6</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双回耐张塔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06B6-SJ2-24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06B6-SJ4-24</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7</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SFS-15</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9</w:t>
            </w:r>
          </w:p>
        </w:tc>
        <w:tc>
          <w:tcPr>
            <w:tcW w:w="263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双回直线塔</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06B6-SZ2-30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10</w:t>
            </w:r>
          </w:p>
        </w:tc>
        <w:tc>
          <w:tcPr>
            <w:tcW w:w="263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06B6-SZK-42</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39</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铁塔电缆支架</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角钢</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基</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铁塔合</w:t>
            </w:r>
            <w:r w:rsidRPr="0021393C">
              <w:rPr>
                <w:rFonts w:cs="Times New Roman" w:hint="eastAsia"/>
                <w:sz w:val="21"/>
                <w:szCs w:val="21"/>
              </w:rPr>
              <w:t xml:space="preserve">   </w:t>
            </w:r>
            <w:r w:rsidRPr="0021393C">
              <w:rPr>
                <w:rFonts w:cs="Times New Roman" w:hint="eastAsia"/>
                <w:sz w:val="21"/>
                <w:szCs w:val="21"/>
              </w:rPr>
              <w:t>计</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268</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35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电缆部分材料量</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四</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w:t>
            </w:r>
            <w:r w:rsidRPr="0021393C">
              <w:rPr>
                <w:rFonts w:cs="Times New Roman" w:hint="eastAsia"/>
                <w:sz w:val="21"/>
                <w:szCs w:val="21"/>
              </w:rPr>
              <w:t xml:space="preserve">  </w:t>
            </w:r>
            <w:r w:rsidRPr="0021393C">
              <w:rPr>
                <w:rFonts w:cs="Times New Roman" w:hint="eastAsia"/>
                <w:sz w:val="21"/>
                <w:szCs w:val="21"/>
              </w:rPr>
              <w:t>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ZRC-YJLV22-35-3x70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千米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2</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ZRC-YJV22-35-3x300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米</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3</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LW35-3x70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80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4</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高压电缆终端头</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LW35-3x300</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12</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套</w:t>
            </w:r>
          </w:p>
        </w:tc>
      </w:tr>
      <w:tr w:rsidR="00D1197B" w:rsidRPr="0021393C" w:rsidTr="00783E08">
        <w:trPr>
          <w:trHeight w:val="495"/>
        </w:trPr>
        <w:tc>
          <w:tcPr>
            <w:tcW w:w="9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5</w:t>
            </w:r>
          </w:p>
        </w:tc>
        <w:tc>
          <w:tcPr>
            <w:tcW w:w="26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电缆挖方</w:t>
            </w:r>
          </w:p>
        </w:tc>
        <w:tc>
          <w:tcPr>
            <w:tcW w:w="25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埋深</w:t>
            </w:r>
            <w:r w:rsidRPr="0021393C">
              <w:rPr>
                <w:rFonts w:cs="Times New Roman" w:hint="eastAsia"/>
                <w:sz w:val="21"/>
                <w:szCs w:val="21"/>
              </w:rPr>
              <w:t>1</w:t>
            </w:r>
            <w:r w:rsidRPr="0021393C">
              <w:rPr>
                <w:rFonts w:cs="Times New Roman" w:hint="eastAsia"/>
                <w:sz w:val="21"/>
                <w:szCs w:val="21"/>
              </w:rPr>
              <w:t>米，上宽</w:t>
            </w:r>
            <w:r w:rsidRPr="0021393C">
              <w:rPr>
                <w:rFonts w:cs="Times New Roman" w:hint="eastAsia"/>
                <w:sz w:val="21"/>
                <w:szCs w:val="21"/>
              </w:rPr>
              <w:t>0.8</w:t>
            </w:r>
            <w:r w:rsidRPr="0021393C">
              <w:rPr>
                <w:rFonts w:cs="Times New Roman" w:hint="eastAsia"/>
                <w:sz w:val="21"/>
                <w:szCs w:val="21"/>
              </w:rPr>
              <w:t>米，下宽</w:t>
            </w:r>
            <w:r w:rsidRPr="0021393C">
              <w:rPr>
                <w:rFonts w:cs="Times New Roman" w:hint="eastAsia"/>
                <w:sz w:val="21"/>
                <w:szCs w:val="21"/>
              </w:rPr>
              <w:t>0.4</w:t>
            </w:r>
            <w:r w:rsidRPr="0021393C">
              <w:rPr>
                <w:rFonts w:cs="Times New Roman" w:hint="eastAsia"/>
                <w:sz w:val="21"/>
                <w:szCs w:val="21"/>
              </w:rPr>
              <w:t>米</w:t>
            </w:r>
          </w:p>
        </w:tc>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1920</w:t>
            </w:r>
          </w:p>
        </w:tc>
        <w:tc>
          <w:tcPr>
            <w:tcW w:w="8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197B" w:rsidRPr="0021393C" w:rsidRDefault="00D1197B" w:rsidP="00EC5371">
            <w:pPr>
              <w:adjustRightInd w:val="0"/>
              <w:spacing w:line="160" w:lineRule="atLeast"/>
              <w:ind w:firstLineChars="0" w:firstLine="0"/>
              <w:jc w:val="center"/>
              <w:rPr>
                <w:rFonts w:cs="Times New Roman"/>
                <w:sz w:val="21"/>
                <w:szCs w:val="21"/>
              </w:rPr>
            </w:pPr>
            <w:r w:rsidRPr="0021393C">
              <w:rPr>
                <w:rFonts w:cs="Times New Roman" w:hint="eastAsia"/>
                <w:sz w:val="21"/>
                <w:szCs w:val="21"/>
              </w:rPr>
              <w:t>m3</w:t>
            </w:r>
          </w:p>
        </w:tc>
      </w:tr>
      <w:bookmarkEnd w:id="5"/>
    </w:tbl>
    <w:p w:rsidR="009F489B" w:rsidRPr="00EE68EE" w:rsidRDefault="009F489B" w:rsidP="00033F49">
      <w:pPr>
        <w:ind w:firstLineChars="0" w:firstLine="0"/>
      </w:pPr>
    </w:p>
    <w:sectPr w:rsidR="009F489B" w:rsidRPr="00EE68EE" w:rsidSect="0014770B">
      <w:headerReference w:type="even" r:id="rId9"/>
      <w:headerReference w:type="default" r:id="rId10"/>
      <w:footerReference w:type="even" r:id="rId11"/>
      <w:footerReference w:type="default" r:id="rId12"/>
      <w:headerReference w:type="first" r:id="rId13"/>
      <w:footerReference w:type="first" r:id="rId14"/>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FDA" w:rsidRDefault="000C1FDA" w:rsidP="004B4861">
      <w:pPr>
        <w:spacing w:line="240" w:lineRule="auto"/>
        <w:ind w:firstLine="480"/>
      </w:pPr>
      <w:r>
        <w:separator/>
      </w:r>
    </w:p>
  </w:endnote>
  <w:endnote w:type="continuationSeparator" w:id="0">
    <w:p w:rsidR="000C1FDA" w:rsidRDefault="000C1FDA"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3EE19A4-8F52-4827-8176-8EDB3F2CDFAE}"/>
    <w:embedBold r:id="rId2" w:fontKey="{A33A49A9-2A59-4A5A-B71B-C04649B93400}"/>
    <w:embedItalic r:id="rId3" w:fontKey="{ED850910-873F-4CC2-8EC5-1137B8DD49C5}"/>
  </w:font>
  <w:font w:name="Calibri">
    <w:panose1 w:val="020F0502020204030204"/>
    <w:charset w:val="00"/>
    <w:family w:val="swiss"/>
    <w:pitch w:val="variable"/>
    <w:sig w:usb0="E0002AFF" w:usb1="C000247B" w:usb2="00000009" w:usb3="00000000" w:csb0="000001FF" w:csb1="00000000"/>
    <w:embedRegular r:id="rId4" w:fontKey="{48F7CB79-B7FD-490E-BD1B-E89BD58733BF}"/>
    <w:embedBold r:id="rId5" w:fontKey="{AB2FCDFF-0F33-4A31-A890-2D5BBD00FE4E}"/>
    <w:embedItalic r:id="rId6" w:fontKey="{5B567A8A-5345-424F-A3BF-AB99DC0CFB71}"/>
  </w:font>
  <w:font w:name="宋体">
    <w:altName w:val="SimSun"/>
    <w:panose1 w:val="02010600030101010101"/>
    <w:charset w:val="86"/>
    <w:family w:val="auto"/>
    <w:pitch w:val="variable"/>
    <w:sig w:usb0="00000003" w:usb1="288F0000" w:usb2="00000016" w:usb3="00000000" w:csb0="00040001" w:csb1="00000000"/>
    <w:embedRegular r:id="rId7" w:subsetted="1" w:fontKey="{F2C130D6-A3DF-41D8-9551-D7049CC10B62}"/>
    <w:embedBold r:id="rId8" w:subsetted="1" w:fontKey="{10510BEB-A91A-4181-A762-52348877E6FC}"/>
  </w:font>
  <w:font w:name="Calibri Light">
    <w:panose1 w:val="020F0302020204030204"/>
    <w:charset w:val="00"/>
    <w:family w:val="swiss"/>
    <w:pitch w:val="variable"/>
    <w:sig w:usb0="E0002AFF" w:usb1="C000247B" w:usb2="00000009" w:usb3="00000000" w:csb0="000001FF" w:csb1="00000000"/>
    <w:embedRegular r:id="rId9" w:fontKey="{6D0DB45F-E0A2-4339-A5B8-4EFC930056C0}"/>
    <w:embedBold r:id="rId10" w:fontKey="{9E4627A5-1662-4DC6-B96C-2C798AA3B3C5}"/>
  </w:font>
  <w:font w:name="黑体">
    <w:altName w:val="SimHei"/>
    <w:panose1 w:val="02010609060101010101"/>
    <w:charset w:val="86"/>
    <w:family w:val="modern"/>
    <w:pitch w:val="fixed"/>
    <w:sig w:usb0="800002BF" w:usb1="38CF7CFA" w:usb2="00000016" w:usb3="00000000" w:csb0="00040001" w:csb1="00000000"/>
    <w:embedRegular r:id="rId11" w:subsetted="1" w:fontKey="{DC656CA8-2EE5-440B-B2D2-B48CF363BA34}"/>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B9E66BD6-9747-4696-B4A6-9C49BA1AFFBB}"/>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E0C71019-60C3-4BAA-A010-51ED24DDDAE7}"/>
  </w:font>
  <w:font w:name="Cambria">
    <w:panose1 w:val="02040503050406030204"/>
    <w:charset w:val="00"/>
    <w:family w:val="roman"/>
    <w:pitch w:val="variable"/>
    <w:sig w:usb0="E00002FF" w:usb1="400004FF" w:usb2="00000000" w:usb3="00000000" w:csb0="0000019F" w:csb1="00000000"/>
    <w:embedBold r:id="rId14" w:fontKey="{625BBF6F-257A-4CE9-B7B0-0076EB6A839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Regular r:id="rId15" w:fontKey="{7456F107-E92D-4860-9975-A9C8E4C39C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FDA" w:rsidRDefault="000C1FDA" w:rsidP="004B4861">
      <w:pPr>
        <w:spacing w:line="240" w:lineRule="auto"/>
        <w:ind w:firstLine="480"/>
      </w:pPr>
      <w:r>
        <w:separator/>
      </w:r>
    </w:p>
  </w:footnote>
  <w:footnote w:type="continuationSeparator" w:id="0">
    <w:p w:rsidR="000C1FDA" w:rsidRDefault="000C1FDA"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Pr="00DD14AF" w:rsidRDefault="002847CA"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Pr="00DD14AF" w:rsidRDefault="002847CA"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7CA" w:rsidRDefault="002847CA">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187A"/>
    <w:rsid w:val="000020D8"/>
    <w:rsid w:val="00002C61"/>
    <w:rsid w:val="00003AF4"/>
    <w:rsid w:val="00003FB0"/>
    <w:rsid w:val="000061E3"/>
    <w:rsid w:val="00006401"/>
    <w:rsid w:val="00007695"/>
    <w:rsid w:val="00007CE9"/>
    <w:rsid w:val="00010148"/>
    <w:rsid w:val="00012BE1"/>
    <w:rsid w:val="00012D0E"/>
    <w:rsid w:val="00014138"/>
    <w:rsid w:val="00015DD5"/>
    <w:rsid w:val="000177FC"/>
    <w:rsid w:val="00017F00"/>
    <w:rsid w:val="0002087E"/>
    <w:rsid w:val="00021B44"/>
    <w:rsid w:val="00021E56"/>
    <w:rsid w:val="00025656"/>
    <w:rsid w:val="00027F43"/>
    <w:rsid w:val="00030AFE"/>
    <w:rsid w:val="0003194E"/>
    <w:rsid w:val="00033F49"/>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5FD9"/>
    <w:rsid w:val="000978EE"/>
    <w:rsid w:val="000A3015"/>
    <w:rsid w:val="000A3523"/>
    <w:rsid w:val="000A3737"/>
    <w:rsid w:val="000A3909"/>
    <w:rsid w:val="000A431A"/>
    <w:rsid w:val="000A7A95"/>
    <w:rsid w:val="000B0353"/>
    <w:rsid w:val="000B5CD3"/>
    <w:rsid w:val="000B6E5F"/>
    <w:rsid w:val="000C1FDA"/>
    <w:rsid w:val="000C20DB"/>
    <w:rsid w:val="000C3E26"/>
    <w:rsid w:val="000C42B6"/>
    <w:rsid w:val="000C4812"/>
    <w:rsid w:val="000C6D90"/>
    <w:rsid w:val="000D44CA"/>
    <w:rsid w:val="000D602C"/>
    <w:rsid w:val="000D6B91"/>
    <w:rsid w:val="000E06C7"/>
    <w:rsid w:val="000E1242"/>
    <w:rsid w:val="000E1AB8"/>
    <w:rsid w:val="000F246C"/>
    <w:rsid w:val="000F2C18"/>
    <w:rsid w:val="000F486E"/>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57A8"/>
    <w:rsid w:val="0017508F"/>
    <w:rsid w:val="00175487"/>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1B04"/>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4575"/>
    <w:rsid w:val="002549EF"/>
    <w:rsid w:val="00254C37"/>
    <w:rsid w:val="002554A7"/>
    <w:rsid w:val="00260D67"/>
    <w:rsid w:val="00261B43"/>
    <w:rsid w:val="00261E73"/>
    <w:rsid w:val="00264428"/>
    <w:rsid w:val="00264855"/>
    <w:rsid w:val="0026526B"/>
    <w:rsid w:val="00266007"/>
    <w:rsid w:val="00266793"/>
    <w:rsid w:val="00266C58"/>
    <w:rsid w:val="00272AE2"/>
    <w:rsid w:val="00272C4B"/>
    <w:rsid w:val="00274E97"/>
    <w:rsid w:val="00277F50"/>
    <w:rsid w:val="00281984"/>
    <w:rsid w:val="00283E33"/>
    <w:rsid w:val="00284543"/>
    <w:rsid w:val="002847CA"/>
    <w:rsid w:val="002869E2"/>
    <w:rsid w:val="00286BA1"/>
    <w:rsid w:val="00286D27"/>
    <w:rsid w:val="00291818"/>
    <w:rsid w:val="00292AB3"/>
    <w:rsid w:val="00293F33"/>
    <w:rsid w:val="002A1AC1"/>
    <w:rsid w:val="002A220D"/>
    <w:rsid w:val="002A263A"/>
    <w:rsid w:val="002A2AF0"/>
    <w:rsid w:val="002A34F0"/>
    <w:rsid w:val="002A4559"/>
    <w:rsid w:val="002A5CF5"/>
    <w:rsid w:val="002A5E7C"/>
    <w:rsid w:val="002B1E3B"/>
    <w:rsid w:val="002B722C"/>
    <w:rsid w:val="002B741A"/>
    <w:rsid w:val="002C01DD"/>
    <w:rsid w:val="002C1D9F"/>
    <w:rsid w:val="002C6FAC"/>
    <w:rsid w:val="002C7783"/>
    <w:rsid w:val="002C791F"/>
    <w:rsid w:val="002D2010"/>
    <w:rsid w:val="002D48B8"/>
    <w:rsid w:val="002D4914"/>
    <w:rsid w:val="002D6601"/>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66E9"/>
    <w:rsid w:val="00307076"/>
    <w:rsid w:val="00312D03"/>
    <w:rsid w:val="003130F8"/>
    <w:rsid w:val="00315C7F"/>
    <w:rsid w:val="00316348"/>
    <w:rsid w:val="0031660E"/>
    <w:rsid w:val="00322B4E"/>
    <w:rsid w:val="003253EF"/>
    <w:rsid w:val="003279DF"/>
    <w:rsid w:val="003279E5"/>
    <w:rsid w:val="00330BF7"/>
    <w:rsid w:val="00334E27"/>
    <w:rsid w:val="0033569D"/>
    <w:rsid w:val="00336638"/>
    <w:rsid w:val="00337C45"/>
    <w:rsid w:val="00337E79"/>
    <w:rsid w:val="00340ED1"/>
    <w:rsid w:val="003414AF"/>
    <w:rsid w:val="00344352"/>
    <w:rsid w:val="00345AC8"/>
    <w:rsid w:val="003503DA"/>
    <w:rsid w:val="0035100E"/>
    <w:rsid w:val="003521E4"/>
    <w:rsid w:val="003542D3"/>
    <w:rsid w:val="003555D7"/>
    <w:rsid w:val="003564B3"/>
    <w:rsid w:val="00356A68"/>
    <w:rsid w:val="00357546"/>
    <w:rsid w:val="0036039B"/>
    <w:rsid w:val="003605BD"/>
    <w:rsid w:val="00361C71"/>
    <w:rsid w:val="0036423B"/>
    <w:rsid w:val="00364A9C"/>
    <w:rsid w:val="003654C2"/>
    <w:rsid w:val="003659C6"/>
    <w:rsid w:val="003673D6"/>
    <w:rsid w:val="003721A5"/>
    <w:rsid w:val="003730AB"/>
    <w:rsid w:val="00374927"/>
    <w:rsid w:val="0037572A"/>
    <w:rsid w:val="00377067"/>
    <w:rsid w:val="00383441"/>
    <w:rsid w:val="003842C0"/>
    <w:rsid w:val="0038560B"/>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A27"/>
    <w:rsid w:val="003E1D4D"/>
    <w:rsid w:val="003E3D0D"/>
    <w:rsid w:val="003F2057"/>
    <w:rsid w:val="003F336A"/>
    <w:rsid w:val="004057EA"/>
    <w:rsid w:val="00410A31"/>
    <w:rsid w:val="00416C9D"/>
    <w:rsid w:val="00420256"/>
    <w:rsid w:val="00420E7A"/>
    <w:rsid w:val="004233A6"/>
    <w:rsid w:val="0042589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01AB"/>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4A1B"/>
    <w:rsid w:val="0048670C"/>
    <w:rsid w:val="004868F7"/>
    <w:rsid w:val="004874D3"/>
    <w:rsid w:val="004919E4"/>
    <w:rsid w:val="00492476"/>
    <w:rsid w:val="0049263A"/>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C7DC9"/>
    <w:rsid w:val="004D741D"/>
    <w:rsid w:val="004E34D7"/>
    <w:rsid w:val="004E38E0"/>
    <w:rsid w:val="004E4DE2"/>
    <w:rsid w:val="004E57E0"/>
    <w:rsid w:val="004F3B65"/>
    <w:rsid w:val="004F559D"/>
    <w:rsid w:val="004F75CB"/>
    <w:rsid w:val="004F775C"/>
    <w:rsid w:val="004F7BFA"/>
    <w:rsid w:val="004F7DC8"/>
    <w:rsid w:val="005022D0"/>
    <w:rsid w:val="00502C5D"/>
    <w:rsid w:val="00503859"/>
    <w:rsid w:val="00504B33"/>
    <w:rsid w:val="005053E7"/>
    <w:rsid w:val="00505402"/>
    <w:rsid w:val="00511785"/>
    <w:rsid w:val="00514366"/>
    <w:rsid w:val="0051459D"/>
    <w:rsid w:val="00520196"/>
    <w:rsid w:val="00522493"/>
    <w:rsid w:val="00524592"/>
    <w:rsid w:val="00526B5F"/>
    <w:rsid w:val="00530854"/>
    <w:rsid w:val="00530FAE"/>
    <w:rsid w:val="00531071"/>
    <w:rsid w:val="005319DC"/>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2921"/>
    <w:rsid w:val="005732F9"/>
    <w:rsid w:val="005741C2"/>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3C57"/>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46FC5"/>
    <w:rsid w:val="006512FC"/>
    <w:rsid w:val="0065247E"/>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0BC4"/>
    <w:rsid w:val="006A7DE1"/>
    <w:rsid w:val="006B0A48"/>
    <w:rsid w:val="006B3017"/>
    <w:rsid w:val="006B5C0D"/>
    <w:rsid w:val="006B60D2"/>
    <w:rsid w:val="006C309B"/>
    <w:rsid w:val="006C35C9"/>
    <w:rsid w:val="006C3AC3"/>
    <w:rsid w:val="006C4251"/>
    <w:rsid w:val="006D0C41"/>
    <w:rsid w:val="006D5A76"/>
    <w:rsid w:val="006D602A"/>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A12F7"/>
    <w:rsid w:val="007A1E6A"/>
    <w:rsid w:val="007A330D"/>
    <w:rsid w:val="007A43DE"/>
    <w:rsid w:val="007A472E"/>
    <w:rsid w:val="007A5185"/>
    <w:rsid w:val="007A7D74"/>
    <w:rsid w:val="007B03A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D70A8"/>
    <w:rsid w:val="007E04F2"/>
    <w:rsid w:val="007E133B"/>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463F2"/>
    <w:rsid w:val="00854E3A"/>
    <w:rsid w:val="008554D5"/>
    <w:rsid w:val="00855F3E"/>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1BA2"/>
    <w:rsid w:val="008C30FC"/>
    <w:rsid w:val="008C3196"/>
    <w:rsid w:val="008C433A"/>
    <w:rsid w:val="008C44ED"/>
    <w:rsid w:val="008C5417"/>
    <w:rsid w:val="008C689E"/>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25B3"/>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35A"/>
    <w:rsid w:val="009B1AB1"/>
    <w:rsid w:val="009B2848"/>
    <w:rsid w:val="009B54ED"/>
    <w:rsid w:val="009B617C"/>
    <w:rsid w:val="009B66D3"/>
    <w:rsid w:val="009C101F"/>
    <w:rsid w:val="009C1E34"/>
    <w:rsid w:val="009C2BA5"/>
    <w:rsid w:val="009C461C"/>
    <w:rsid w:val="009C5471"/>
    <w:rsid w:val="009C7A28"/>
    <w:rsid w:val="009C7BFC"/>
    <w:rsid w:val="009D18CD"/>
    <w:rsid w:val="009D472A"/>
    <w:rsid w:val="009D48DC"/>
    <w:rsid w:val="009D704B"/>
    <w:rsid w:val="009E1F6C"/>
    <w:rsid w:val="009E2587"/>
    <w:rsid w:val="009E2FA6"/>
    <w:rsid w:val="009E40E1"/>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AB1"/>
    <w:rsid w:val="00A4003B"/>
    <w:rsid w:val="00A428E8"/>
    <w:rsid w:val="00A43EF4"/>
    <w:rsid w:val="00A44B69"/>
    <w:rsid w:val="00A467CD"/>
    <w:rsid w:val="00A51778"/>
    <w:rsid w:val="00A51E60"/>
    <w:rsid w:val="00A52C23"/>
    <w:rsid w:val="00A533D9"/>
    <w:rsid w:val="00A53B79"/>
    <w:rsid w:val="00A54F5E"/>
    <w:rsid w:val="00A55B2E"/>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895"/>
    <w:rsid w:val="00A86A3D"/>
    <w:rsid w:val="00A9074A"/>
    <w:rsid w:val="00A913EE"/>
    <w:rsid w:val="00A9426E"/>
    <w:rsid w:val="00A953AF"/>
    <w:rsid w:val="00AA04C8"/>
    <w:rsid w:val="00AA0CB8"/>
    <w:rsid w:val="00AA0D8A"/>
    <w:rsid w:val="00AA22E2"/>
    <w:rsid w:val="00AA3C94"/>
    <w:rsid w:val="00AA6BB5"/>
    <w:rsid w:val="00AB21FD"/>
    <w:rsid w:val="00AB3C19"/>
    <w:rsid w:val="00AB3D12"/>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CC7"/>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5294"/>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58DF"/>
    <w:rsid w:val="00BB5DD1"/>
    <w:rsid w:val="00BC0160"/>
    <w:rsid w:val="00BD3B01"/>
    <w:rsid w:val="00BD4106"/>
    <w:rsid w:val="00BD5BC5"/>
    <w:rsid w:val="00BD79A5"/>
    <w:rsid w:val="00BE242E"/>
    <w:rsid w:val="00BE2D62"/>
    <w:rsid w:val="00BF1EDC"/>
    <w:rsid w:val="00BF2B02"/>
    <w:rsid w:val="00BF41FC"/>
    <w:rsid w:val="00BF5718"/>
    <w:rsid w:val="00BF59BF"/>
    <w:rsid w:val="00BF5AB0"/>
    <w:rsid w:val="00BF6FDC"/>
    <w:rsid w:val="00C0104F"/>
    <w:rsid w:val="00C048A7"/>
    <w:rsid w:val="00C04FD4"/>
    <w:rsid w:val="00C051F6"/>
    <w:rsid w:val="00C06296"/>
    <w:rsid w:val="00C07247"/>
    <w:rsid w:val="00C154B8"/>
    <w:rsid w:val="00C20CE2"/>
    <w:rsid w:val="00C22EFF"/>
    <w:rsid w:val="00C24518"/>
    <w:rsid w:val="00C24837"/>
    <w:rsid w:val="00C269B9"/>
    <w:rsid w:val="00C27FF1"/>
    <w:rsid w:val="00C30438"/>
    <w:rsid w:val="00C30ECF"/>
    <w:rsid w:val="00C31955"/>
    <w:rsid w:val="00C31F8D"/>
    <w:rsid w:val="00C3234A"/>
    <w:rsid w:val="00C3287C"/>
    <w:rsid w:val="00C411E5"/>
    <w:rsid w:val="00C45FE1"/>
    <w:rsid w:val="00C504CD"/>
    <w:rsid w:val="00C51A64"/>
    <w:rsid w:val="00C5395B"/>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EC0"/>
    <w:rsid w:val="00C85159"/>
    <w:rsid w:val="00C87A0D"/>
    <w:rsid w:val="00C905A8"/>
    <w:rsid w:val="00C90E0A"/>
    <w:rsid w:val="00C90E41"/>
    <w:rsid w:val="00C91459"/>
    <w:rsid w:val="00CA2CA2"/>
    <w:rsid w:val="00CA5433"/>
    <w:rsid w:val="00CA61EC"/>
    <w:rsid w:val="00CA6A8F"/>
    <w:rsid w:val="00CB0498"/>
    <w:rsid w:val="00CB2FA9"/>
    <w:rsid w:val="00CB6595"/>
    <w:rsid w:val="00CC0129"/>
    <w:rsid w:val="00CC573E"/>
    <w:rsid w:val="00CC670D"/>
    <w:rsid w:val="00CC7E1F"/>
    <w:rsid w:val="00CD04C4"/>
    <w:rsid w:val="00CD25AC"/>
    <w:rsid w:val="00CD2B59"/>
    <w:rsid w:val="00CD5CFD"/>
    <w:rsid w:val="00CE0EFC"/>
    <w:rsid w:val="00CE2958"/>
    <w:rsid w:val="00CE3EAC"/>
    <w:rsid w:val="00CE4A28"/>
    <w:rsid w:val="00CE4F56"/>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2B4"/>
    <w:rsid w:val="00D77E97"/>
    <w:rsid w:val="00D82335"/>
    <w:rsid w:val="00D82BB1"/>
    <w:rsid w:val="00D83E75"/>
    <w:rsid w:val="00D86922"/>
    <w:rsid w:val="00D91343"/>
    <w:rsid w:val="00D94436"/>
    <w:rsid w:val="00D95CC9"/>
    <w:rsid w:val="00D95E4E"/>
    <w:rsid w:val="00D964FC"/>
    <w:rsid w:val="00D97E52"/>
    <w:rsid w:val="00DA35E8"/>
    <w:rsid w:val="00DA3DB0"/>
    <w:rsid w:val="00DA520A"/>
    <w:rsid w:val="00DA660C"/>
    <w:rsid w:val="00DA762C"/>
    <w:rsid w:val="00DB00D2"/>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8"/>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10BC"/>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D0D"/>
    <w:rsid w:val="00F92DA4"/>
    <w:rsid w:val="00F94743"/>
    <w:rsid w:val="00F9641A"/>
    <w:rsid w:val="00FA176F"/>
    <w:rsid w:val="00FA2A9F"/>
    <w:rsid w:val="00FA5807"/>
    <w:rsid w:val="00FA6DA6"/>
    <w:rsid w:val="00FA769E"/>
    <w:rsid w:val="00FB4506"/>
    <w:rsid w:val="00FB4717"/>
    <w:rsid w:val="00FB5342"/>
    <w:rsid w:val="00FB69FF"/>
    <w:rsid w:val="00FC3863"/>
    <w:rsid w:val="00FC5662"/>
    <w:rsid w:val="00FC671B"/>
    <w:rsid w:val="00FD0CE1"/>
    <w:rsid w:val="00FD1221"/>
    <w:rsid w:val="00FD67AB"/>
    <w:rsid w:val="00FD7AB0"/>
    <w:rsid w:val="00FD7D46"/>
    <w:rsid w:val="00FE0027"/>
    <w:rsid w:val="00FE1144"/>
    <w:rsid w:val="00FE3812"/>
    <w:rsid w:val="00FE483E"/>
    <w:rsid w:val="00FE74BD"/>
    <w:rsid w:val="00FF0925"/>
    <w:rsid w:val="00FF1E85"/>
    <w:rsid w:val="00FF209C"/>
    <w:rsid w:val="00FF2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martTagType w:namespaceuri="urn:schemas-microsoft-com:office:smarttags" w:name="chmetcnv"/>
  <w:shapeDefaults>
    <o:shapedefaults v:ext="edit" spidmax="2049"/>
    <o:shapelayout v:ext="edit">
      <o:idmap v:ext="edit" data="1"/>
    </o:shapelayout>
  </w:shapeDefaults>
  <w:decimalSymbol w:val="."/>
  <w:listSeparator w:val=","/>
  <w14:docId w14:val="242121C5"/>
  <w15:chartTrackingRefBased/>
  <w15:docId w15:val="{62372635-2785-4DB0-B4F3-7EDDD61E1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6460438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2591838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D05A-FA0A-4A11-AE95-0F1AF2BE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5735</TotalTime>
  <Pages>40</Pages>
  <Words>3821</Words>
  <Characters>21784</Characters>
  <Application>Microsoft Office Word</Application>
  <DocSecurity>0</DocSecurity>
  <Lines>181</Lines>
  <Paragraphs>51</Paragraphs>
  <ScaleCrop>false</ScaleCrop>
  <Company>Microsoft</Company>
  <LinksUpToDate>false</LinksUpToDate>
  <CharactersWithSpaces>25554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25</cp:revision>
  <cp:lastPrinted>2019-04-01T12:01:00Z</cp:lastPrinted>
  <dcterms:created xsi:type="dcterms:W3CDTF">2019-07-02T07:21:00Z</dcterms:created>
  <dcterms:modified xsi:type="dcterms:W3CDTF">2019-12-15T12:39:00Z</dcterms:modified>
</cp:coreProperties>
</file>